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5FA" w:rsidRDefault="006D55FA" w:rsidP="006D55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Опыт работы </w:t>
      </w:r>
    </w:p>
    <w:p w:rsidR="006D55FA" w:rsidRPr="00B42E6D" w:rsidRDefault="006D55FA" w:rsidP="006D55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МОУ «Гимназия с.Ивантеевка Саратовской области»</w:t>
      </w:r>
    </w:p>
    <w:p w:rsidR="006D55FA" w:rsidRPr="00B42E6D" w:rsidRDefault="006D55FA" w:rsidP="006D55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2E6D">
        <w:rPr>
          <w:rFonts w:ascii="Times New Roman" w:hAnsi="Times New Roman" w:cs="Times New Roman"/>
          <w:b/>
          <w:sz w:val="28"/>
          <w:szCs w:val="28"/>
        </w:rPr>
        <w:t>Информационная карта</w:t>
      </w:r>
    </w:p>
    <w:p w:rsidR="006D55FA" w:rsidRDefault="006D55FA" w:rsidP="006D55F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d"/>
        <w:tblW w:w="0" w:type="auto"/>
        <w:jc w:val="center"/>
        <w:tblLook w:val="04A0" w:firstRow="1" w:lastRow="0" w:firstColumn="1" w:lastColumn="0" w:noHBand="0" w:noVBand="1"/>
      </w:tblPr>
      <w:tblGrid>
        <w:gridCol w:w="4390"/>
        <w:gridCol w:w="4955"/>
      </w:tblGrid>
      <w:tr w:rsidR="006D55FA" w:rsidTr="006A5E8F">
        <w:trPr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FA" w:rsidRPr="009E39B8" w:rsidRDefault="006D55FA" w:rsidP="006A5E8F">
            <w:pPr>
              <w:rPr>
                <w:b w:val="0"/>
                <w:sz w:val="24"/>
                <w:szCs w:val="24"/>
              </w:rPr>
            </w:pPr>
            <w:r w:rsidRPr="009E39B8">
              <w:rPr>
                <w:b w:val="0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FA" w:rsidRDefault="006D55FA" w:rsidP="006A5E8F">
            <w:r>
              <w:t>МОУ «Гимназия с.Ивантеевка Саратовской области»</w:t>
            </w:r>
          </w:p>
        </w:tc>
      </w:tr>
      <w:tr w:rsidR="006D55FA" w:rsidTr="006A5E8F">
        <w:trPr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FA" w:rsidRPr="009E39B8" w:rsidRDefault="006D55FA" w:rsidP="006A5E8F">
            <w:pPr>
              <w:rPr>
                <w:b w:val="0"/>
                <w:sz w:val="24"/>
                <w:szCs w:val="24"/>
              </w:rPr>
            </w:pPr>
            <w:r w:rsidRPr="009E39B8">
              <w:rPr>
                <w:b w:val="0"/>
                <w:sz w:val="24"/>
                <w:szCs w:val="24"/>
              </w:rPr>
              <w:t>Почтовый адрес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FA" w:rsidRDefault="006D55FA" w:rsidP="00DD2EF7">
            <w:r>
              <w:rPr>
                <w:color w:val="333333"/>
                <w:shd w:val="clear" w:color="auto" w:fill="F9F9F9"/>
              </w:rPr>
              <w:t>413950, Российская Федерация,  Саратовская обл., Ивантеевский р-н, с.Ивантеевка, ул.Строителей , д.16</w:t>
            </w:r>
          </w:p>
        </w:tc>
      </w:tr>
      <w:tr w:rsidR="006D55FA" w:rsidTr="006A5E8F">
        <w:trPr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FA" w:rsidRPr="009E39B8" w:rsidRDefault="006D55FA" w:rsidP="006A5E8F">
            <w:pPr>
              <w:rPr>
                <w:b w:val="0"/>
                <w:sz w:val="24"/>
                <w:szCs w:val="24"/>
              </w:rPr>
            </w:pPr>
            <w:r w:rsidRPr="009E39B8">
              <w:rPr>
                <w:b w:val="0"/>
                <w:sz w:val="24"/>
                <w:szCs w:val="24"/>
              </w:rPr>
              <w:t>Адрес электронной почты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FA" w:rsidRPr="009E39B8" w:rsidRDefault="006D55FA" w:rsidP="006A5E8F">
            <w:pPr>
              <w:pStyle w:val="ae"/>
              <w:shd w:val="clear" w:color="auto" w:fill="FFFFFF"/>
              <w:spacing w:before="30" w:beforeAutospacing="0" w:after="30" w:afterAutospacing="0"/>
              <w:rPr>
                <w:sz w:val="28"/>
                <w:szCs w:val="28"/>
              </w:rPr>
            </w:pPr>
            <w:r w:rsidRPr="009E39B8">
              <w:rPr>
                <w:sz w:val="28"/>
                <w:szCs w:val="28"/>
              </w:rPr>
              <w:t>iv.gimnazia@mail.ru</w:t>
            </w:r>
          </w:p>
        </w:tc>
      </w:tr>
      <w:tr w:rsidR="006D55FA" w:rsidTr="006A5E8F">
        <w:trPr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FA" w:rsidRPr="009E39B8" w:rsidRDefault="006D55FA" w:rsidP="006A5E8F">
            <w:pPr>
              <w:rPr>
                <w:b w:val="0"/>
                <w:sz w:val="24"/>
                <w:szCs w:val="24"/>
              </w:rPr>
            </w:pPr>
            <w:r w:rsidRPr="009E39B8">
              <w:rPr>
                <w:b w:val="0"/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FA" w:rsidRDefault="006D55FA" w:rsidP="006A5E8F">
            <w:r>
              <w:t>Джавадова Наталья Валерьевна</w:t>
            </w:r>
          </w:p>
        </w:tc>
      </w:tr>
      <w:tr w:rsidR="006D55FA" w:rsidTr="006A5E8F">
        <w:trPr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FA" w:rsidRPr="009E39B8" w:rsidRDefault="006D55FA" w:rsidP="006A5E8F">
            <w:pPr>
              <w:rPr>
                <w:b w:val="0"/>
                <w:sz w:val="24"/>
                <w:szCs w:val="24"/>
              </w:rPr>
            </w:pPr>
            <w:r w:rsidRPr="009E39B8">
              <w:rPr>
                <w:b w:val="0"/>
                <w:sz w:val="24"/>
                <w:szCs w:val="24"/>
              </w:rPr>
              <w:t>Фамилия, имя, отчество председателя первичной профсоюзной организации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FA" w:rsidRDefault="006D55FA" w:rsidP="006A5E8F">
            <w:r>
              <w:t>Фартушнова Марина Александровна</w:t>
            </w:r>
          </w:p>
        </w:tc>
      </w:tr>
      <w:tr w:rsidR="006D55FA" w:rsidTr="006A5E8F">
        <w:trPr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FA" w:rsidRPr="009E39B8" w:rsidRDefault="006D55FA" w:rsidP="006A5E8F">
            <w:pPr>
              <w:rPr>
                <w:b w:val="0"/>
                <w:sz w:val="24"/>
                <w:szCs w:val="24"/>
              </w:rPr>
            </w:pPr>
            <w:r w:rsidRPr="009E39B8">
              <w:rPr>
                <w:b w:val="0"/>
                <w:sz w:val="24"/>
                <w:szCs w:val="24"/>
              </w:rPr>
              <w:t>Среднесписочное число работников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FA" w:rsidRDefault="006D55FA" w:rsidP="009E39B8">
            <w:r>
              <w:t>6</w:t>
            </w:r>
            <w:r w:rsidR="009E39B8">
              <w:t>0</w:t>
            </w:r>
            <w:r>
              <w:t xml:space="preserve"> человек</w:t>
            </w:r>
          </w:p>
        </w:tc>
      </w:tr>
      <w:tr w:rsidR="006D55FA" w:rsidTr="006A5E8F">
        <w:trPr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FA" w:rsidRPr="009E39B8" w:rsidRDefault="006D55FA" w:rsidP="006A5E8F">
            <w:pPr>
              <w:rPr>
                <w:b w:val="0"/>
                <w:sz w:val="24"/>
                <w:szCs w:val="24"/>
              </w:rPr>
            </w:pPr>
            <w:r w:rsidRPr="009E39B8">
              <w:rPr>
                <w:b w:val="0"/>
                <w:sz w:val="24"/>
                <w:szCs w:val="24"/>
              </w:rPr>
              <w:t>Из них членов Профсоюза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FA" w:rsidRDefault="009E39B8" w:rsidP="006A5E8F">
            <w:r>
              <w:t>5</w:t>
            </w:r>
            <w:r w:rsidR="006D55FA">
              <w:t>5 человек</w:t>
            </w:r>
          </w:p>
        </w:tc>
      </w:tr>
      <w:tr w:rsidR="006D55FA" w:rsidTr="006A5E8F">
        <w:trPr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FA" w:rsidRPr="009E39B8" w:rsidRDefault="006D55FA" w:rsidP="006A5E8F">
            <w:pPr>
              <w:rPr>
                <w:b w:val="0"/>
                <w:sz w:val="24"/>
                <w:szCs w:val="24"/>
              </w:rPr>
            </w:pPr>
            <w:r w:rsidRPr="009E39B8">
              <w:rPr>
                <w:b w:val="0"/>
                <w:sz w:val="24"/>
                <w:szCs w:val="24"/>
              </w:rPr>
              <w:t>Количество педагогических работников: общее число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FA" w:rsidRDefault="009E39B8" w:rsidP="009E39B8">
            <w:r>
              <w:t>34</w:t>
            </w:r>
            <w:r w:rsidR="006D55FA">
              <w:t xml:space="preserve"> человек</w:t>
            </w:r>
          </w:p>
        </w:tc>
      </w:tr>
      <w:tr w:rsidR="00C447AD" w:rsidTr="006A5E8F">
        <w:trPr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AD" w:rsidRPr="009E39B8" w:rsidRDefault="00C447AD" w:rsidP="006A5E8F">
            <w:pPr>
              <w:rPr>
                <w:b w:val="0"/>
                <w:sz w:val="24"/>
                <w:szCs w:val="24"/>
              </w:rPr>
            </w:pPr>
            <w:r w:rsidRPr="009E39B8">
              <w:rPr>
                <w:b w:val="0"/>
                <w:sz w:val="24"/>
                <w:szCs w:val="24"/>
              </w:rPr>
              <w:t>Количество педагогов в возрасте до 35 лет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AD" w:rsidRPr="009E39B8" w:rsidRDefault="009E39B8" w:rsidP="006A5E8F">
            <w:r w:rsidRPr="009E39B8">
              <w:t>12человек (</w:t>
            </w:r>
            <w:r w:rsidR="00C447AD" w:rsidRPr="009E39B8">
              <w:t>35%</w:t>
            </w:r>
            <w:r w:rsidRPr="009E39B8">
              <w:t>)</w:t>
            </w:r>
          </w:p>
        </w:tc>
      </w:tr>
      <w:tr w:rsidR="006D55FA" w:rsidTr="006A5E8F">
        <w:trPr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FA" w:rsidRPr="009E39B8" w:rsidRDefault="006D55FA" w:rsidP="006A5E8F">
            <w:pPr>
              <w:rPr>
                <w:b w:val="0"/>
                <w:sz w:val="24"/>
                <w:szCs w:val="24"/>
              </w:rPr>
            </w:pPr>
            <w:r w:rsidRPr="009E39B8">
              <w:rPr>
                <w:b w:val="0"/>
                <w:sz w:val="24"/>
                <w:szCs w:val="24"/>
              </w:rPr>
              <w:t>Девиз первичной профсоюзной организации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FA" w:rsidRPr="009E39B8" w:rsidRDefault="006D55FA" w:rsidP="006A5E8F">
            <w:r w:rsidRPr="009E39B8">
              <w:t>Наша сила в единстве</w:t>
            </w:r>
          </w:p>
        </w:tc>
      </w:tr>
    </w:tbl>
    <w:p w:rsidR="006D55FA" w:rsidRPr="009F6C98" w:rsidRDefault="009F6C98" w:rsidP="00AE533E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Описание опыта</w:t>
      </w:r>
    </w:p>
    <w:p w:rsidR="006D55FA" w:rsidRDefault="009F6C98" w:rsidP="009F6C9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«Не поучать, не противопоставлять, а сотрудничать»</w:t>
      </w:r>
    </w:p>
    <w:p w:rsidR="00764DE8" w:rsidRPr="00C31F14" w:rsidRDefault="006D55FA" w:rsidP="00FC56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764DE8">
        <w:rPr>
          <w:rFonts w:ascii="Times New Roman" w:hAnsi="Times New Roman" w:cs="Times New Roman"/>
          <w:sz w:val="24"/>
          <w:szCs w:val="24"/>
        </w:rPr>
        <w:t>дно из главных направлений работы профсоюзной организации гимназии</w:t>
      </w:r>
      <w:r w:rsidR="00C31F14">
        <w:rPr>
          <w:rFonts w:ascii="Times New Roman" w:hAnsi="Times New Roman" w:cs="Times New Roman"/>
          <w:sz w:val="24"/>
          <w:szCs w:val="24"/>
        </w:rPr>
        <w:t>- организация работы с молодыми педагогами.</w:t>
      </w:r>
    </w:p>
    <w:p w:rsidR="00FC5639" w:rsidRPr="001A53B4" w:rsidRDefault="001A53B4" w:rsidP="00FC56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</w:t>
      </w:r>
      <w:r w:rsidR="00FC5639" w:rsidRPr="001A53B4">
        <w:rPr>
          <w:sz w:val="24"/>
          <w:szCs w:val="24"/>
        </w:rPr>
        <w:t xml:space="preserve"> </w:t>
      </w:r>
      <w:r w:rsidR="00C31F14">
        <w:rPr>
          <w:sz w:val="24"/>
          <w:szCs w:val="24"/>
        </w:rPr>
        <w:t xml:space="preserve"> </w:t>
      </w:r>
      <w:r w:rsidR="00FC5639" w:rsidRPr="001A53B4">
        <w:rPr>
          <w:rFonts w:ascii="Times New Roman" w:hAnsi="Times New Roman" w:cs="Times New Roman"/>
          <w:sz w:val="24"/>
          <w:szCs w:val="24"/>
        </w:rPr>
        <w:t xml:space="preserve">   </w:t>
      </w:r>
      <w:r w:rsidR="00C31F14">
        <w:rPr>
          <w:rFonts w:ascii="Times New Roman" w:hAnsi="Times New Roman" w:cs="Times New Roman"/>
          <w:sz w:val="24"/>
          <w:szCs w:val="24"/>
        </w:rPr>
        <w:t xml:space="preserve">    </w:t>
      </w:r>
      <w:r w:rsidR="00FC5639" w:rsidRPr="001A53B4">
        <w:rPr>
          <w:rFonts w:ascii="Times New Roman" w:hAnsi="Times New Roman" w:cs="Times New Roman"/>
          <w:sz w:val="24"/>
          <w:szCs w:val="24"/>
        </w:rPr>
        <w:t xml:space="preserve">Профессиональная адаптация педагога в нашем понимании - это процесс активного приспособления личности к новым условиям труда, вхождения его в систему многосторонней деятельности, общения и установление взаимоотношений с педагогическим, родительским, ученическим коллективами. Чтобы молодые специалисты с первых дней в гимназии чувствовали себя комфортно и уверенно во всех отношениях, чтобы у них не возникло разочарование в своей профессии, необходимо грамотно простроить работу по их адаптации. </w:t>
      </w:r>
    </w:p>
    <w:p w:rsidR="00FC5639" w:rsidRDefault="009F6C98" w:rsidP="00FC56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FC5639" w:rsidRPr="001A53B4">
        <w:rPr>
          <w:rFonts w:ascii="Times New Roman" w:hAnsi="Times New Roman" w:cs="Times New Roman"/>
          <w:sz w:val="24"/>
          <w:szCs w:val="24"/>
        </w:rPr>
        <w:t>В МОУ «Гимназия с.Ивантеевка, Ивантеевского района, Саратовской области» выстроена модель адаптации и профессионального развития молодых педагогов.</w:t>
      </w:r>
    </w:p>
    <w:p w:rsidR="00FC5639" w:rsidRPr="001A53B4" w:rsidRDefault="00FC5639" w:rsidP="00FC5639">
      <w:pPr>
        <w:ind w:firstLine="708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1A53B4">
        <w:rPr>
          <w:rFonts w:ascii="Times New Roman" w:hAnsi="Times New Roman" w:cs="Times New Roman"/>
          <w:iCs/>
          <w:sz w:val="24"/>
          <w:szCs w:val="24"/>
        </w:rPr>
        <w:t>Цицерон</w:t>
      </w:r>
      <w:r w:rsidRPr="001A53B4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1A53B4">
        <w:rPr>
          <w:rFonts w:ascii="Times New Roman" w:hAnsi="Times New Roman" w:cs="Times New Roman"/>
          <w:iCs/>
          <w:sz w:val="24"/>
          <w:szCs w:val="24"/>
        </w:rPr>
        <w:t>сказал:</w:t>
      </w:r>
      <w:r w:rsidRPr="001A53B4">
        <w:rPr>
          <w:rFonts w:ascii="Times New Roman" w:hAnsi="Times New Roman" w:cs="Times New Roman"/>
          <w:sz w:val="24"/>
          <w:szCs w:val="24"/>
        </w:rPr>
        <w:t xml:space="preserve"> «Ум без образования не более способен принести большой урожай, чем поле без обработки, каким бы оно ни было плодородным</w:t>
      </w:r>
      <w:r w:rsidRPr="001A53B4">
        <w:rPr>
          <w:rFonts w:ascii="Times New Roman" w:hAnsi="Times New Roman" w:cs="Times New Roman"/>
          <w:iCs/>
          <w:sz w:val="24"/>
          <w:szCs w:val="24"/>
        </w:rPr>
        <w:t>»</w:t>
      </w:r>
    </w:p>
    <w:p w:rsidR="00FC5639" w:rsidRPr="001A53B4" w:rsidRDefault="00FC5639" w:rsidP="00FC5639">
      <w:pPr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1A53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образовательную организацию приходят молодые специалисты, которые уже в начале своей деятельности испытывают затруднения профессионального, психологического и социального характера. Каким этот учитель будет через год-два? </w:t>
      </w:r>
      <w:r w:rsidRPr="001A53B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1A53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Как </w:t>
      </w:r>
      <w:r w:rsidRPr="001A53B4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он вольется в коллектив? Ответы на эти вопросы</w:t>
      </w:r>
      <w:r w:rsidRPr="001A53B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1A53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во многом зависят от организации и помощи начинающему педагогу. </w:t>
      </w:r>
    </w:p>
    <w:p w:rsidR="00FC5639" w:rsidRPr="001A53B4" w:rsidRDefault="00FC5639" w:rsidP="00FC5639">
      <w:pPr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1A53B4">
        <w:rPr>
          <w:rFonts w:ascii="Times New Roman" w:hAnsi="Times New Roman" w:cs="Times New Roman"/>
          <w:sz w:val="24"/>
          <w:szCs w:val="24"/>
          <w:shd w:val="clear" w:color="auto" w:fill="FFFFFF"/>
        </w:rPr>
        <w:t>С этой целью в гимназии ведется непрерывная работа с молодыми специалистами, тем более что, в</w:t>
      </w:r>
      <w:r w:rsidRPr="001A53B4">
        <w:rPr>
          <w:rFonts w:ascii="Times New Roman" w:hAnsi="Times New Roman" w:cs="Times New Roman"/>
          <w:sz w:val="24"/>
          <w:szCs w:val="24"/>
        </w:rPr>
        <w:t xml:space="preserve">ведение ФГОС ориентирует учителя на инновационные подходы к организации образовательного процесса, требует адекватного восприятия педагогических новшеств, осознания их необходимости. Поэтому работа с молодыми специалистами, а также с вновь прибывшими педагогами в нашей гимназии традиционно является одной из самых важных составляющих методической работы и </w:t>
      </w:r>
      <w:r w:rsidRPr="001A53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осуществляется через наставничество и «Школу молодого учителя», руководит которой заместитель директора по УВР и учителя – наставники. </w:t>
      </w:r>
    </w:p>
    <w:p w:rsidR="00FC5639" w:rsidRPr="001A53B4" w:rsidRDefault="006E48BF" w:rsidP="00FC5639">
      <w:pPr>
        <w:tabs>
          <w:tab w:val="left" w:pos="540"/>
          <w:tab w:val="left" w:pos="720"/>
        </w:tabs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5639" w:rsidRPr="001A53B4">
        <w:rPr>
          <w:rFonts w:ascii="Times New Roman" w:hAnsi="Times New Roman" w:cs="Times New Roman"/>
          <w:sz w:val="24"/>
          <w:szCs w:val="24"/>
        </w:rPr>
        <w:t xml:space="preserve">Используя  возможности организации методической работы в гимназии, мы создаем условия для адаптации и  самореализации молодого специалиста в условиях современного образования, что и является целью данного направления. </w:t>
      </w:r>
    </w:p>
    <w:p w:rsidR="00FC5639" w:rsidRPr="001A53B4" w:rsidRDefault="00FC5639" w:rsidP="00FC5639">
      <w:pPr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A53B4">
        <w:rPr>
          <w:rFonts w:ascii="Times New Roman" w:hAnsi="Times New Roman" w:cs="Times New Roman"/>
          <w:sz w:val="24"/>
          <w:szCs w:val="24"/>
        </w:rPr>
        <w:t>Поддержка молодого специалиста реализуется в течение трех лет и включает в себя следующие блоки:</w:t>
      </w:r>
    </w:p>
    <w:p w:rsidR="00FC5639" w:rsidRPr="001A53B4" w:rsidRDefault="00FC5639" w:rsidP="00FC563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Style w:val="a4"/>
          <w:rFonts w:ascii="Times New Roman" w:hAnsi="Times New Roman" w:cs="Times New Roman"/>
          <w:b w:val="0"/>
          <w:color w:val="41423D"/>
          <w:sz w:val="24"/>
          <w:szCs w:val="24"/>
        </w:rPr>
      </w:pPr>
      <w:r w:rsidRPr="001A53B4">
        <w:rPr>
          <w:rStyle w:val="a4"/>
          <w:rFonts w:ascii="Times New Roman" w:hAnsi="Times New Roman" w:cs="Times New Roman"/>
          <w:b w:val="0"/>
          <w:sz w:val="24"/>
          <w:szCs w:val="24"/>
        </w:rPr>
        <w:t>Первый блок – «мотивация» (август-октябрь)</w:t>
      </w:r>
    </w:p>
    <w:p w:rsidR="00FC5639" w:rsidRPr="001A53B4" w:rsidRDefault="00FC5639" w:rsidP="00FC563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Style w:val="a4"/>
          <w:rFonts w:ascii="Times New Roman" w:hAnsi="Times New Roman" w:cs="Times New Roman"/>
          <w:b w:val="0"/>
          <w:color w:val="41423D"/>
          <w:sz w:val="24"/>
          <w:szCs w:val="24"/>
        </w:rPr>
      </w:pPr>
      <w:r w:rsidRPr="001A53B4">
        <w:rPr>
          <w:rStyle w:val="a4"/>
          <w:rFonts w:ascii="Times New Roman" w:hAnsi="Times New Roman" w:cs="Times New Roman"/>
          <w:b w:val="0"/>
          <w:sz w:val="24"/>
          <w:szCs w:val="24"/>
        </w:rPr>
        <w:t>Второй блок – «теория» (сентябрь-май)</w:t>
      </w:r>
    </w:p>
    <w:p w:rsidR="00FC5639" w:rsidRPr="001A53B4" w:rsidRDefault="00FC5639" w:rsidP="00FC563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Style w:val="a4"/>
          <w:rFonts w:ascii="Times New Roman" w:hAnsi="Times New Roman" w:cs="Times New Roman"/>
          <w:b w:val="0"/>
          <w:color w:val="41423D"/>
          <w:sz w:val="24"/>
          <w:szCs w:val="24"/>
        </w:rPr>
      </w:pPr>
      <w:r w:rsidRPr="001A53B4">
        <w:rPr>
          <w:rStyle w:val="a4"/>
          <w:rFonts w:ascii="Times New Roman" w:hAnsi="Times New Roman" w:cs="Times New Roman"/>
          <w:b w:val="0"/>
          <w:sz w:val="24"/>
          <w:szCs w:val="24"/>
        </w:rPr>
        <w:t>Третий блок – «практика» (ноябрь-май)</w:t>
      </w:r>
    </w:p>
    <w:p w:rsidR="00FC5639" w:rsidRPr="001A53B4" w:rsidRDefault="00FC5639" w:rsidP="00FC563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Style w:val="a4"/>
          <w:rFonts w:ascii="Times New Roman" w:hAnsi="Times New Roman" w:cs="Times New Roman"/>
          <w:b w:val="0"/>
          <w:color w:val="41423D"/>
          <w:sz w:val="24"/>
          <w:szCs w:val="24"/>
        </w:rPr>
      </w:pPr>
      <w:r w:rsidRPr="001A53B4">
        <w:rPr>
          <w:rStyle w:val="a4"/>
          <w:rFonts w:ascii="Times New Roman" w:hAnsi="Times New Roman" w:cs="Times New Roman"/>
          <w:b w:val="0"/>
          <w:sz w:val="24"/>
          <w:szCs w:val="24"/>
        </w:rPr>
        <w:t>Третий блок – «творчество» (март-май)</w:t>
      </w:r>
    </w:p>
    <w:p w:rsidR="00FC5639" w:rsidRPr="001A53B4" w:rsidRDefault="00FC5639" w:rsidP="00FC563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b w:val="0"/>
          <w:i w:val="0"/>
          <w:iCs/>
          <w:color w:val="41423D"/>
          <w:sz w:val="24"/>
          <w:szCs w:val="24"/>
        </w:rPr>
      </w:pPr>
      <w:r w:rsidRPr="001A53B4">
        <w:rPr>
          <w:rStyle w:val="a4"/>
          <w:rFonts w:ascii="Times New Roman" w:hAnsi="Times New Roman" w:cs="Times New Roman"/>
          <w:b w:val="0"/>
          <w:sz w:val="24"/>
          <w:szCs w:val="24"/>
        </w:rPr>
        <w:t>Пятый блок – «рефлексия» (май-июнь)</w:t>
      </w:r>
    </w:p>
    <w:p w:rsidR="00FC5639" w:rsidRPr="001A53B4" w:rsidRDefault="00FC5639" w:rsidP="00FC563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1A53B4">
        <w:rPr>
          <w:rFonts w:ascii="Times New Roman" w:hAnsi="Times New Roman" w:cs="Times New Roman"/>
          <w:b w:val="0"/>
          <w:i w:val="0"/>
          <w:sz w:val="24"/>
          <w:szCs w:val="24"/>
        </w:rPr>
        <w:t>Содержание блока «мотивация» включает в себя:</w:t>
      </w:r>
    </w:p>
    <w:p w:rsidR="00FC5639" w:rsidRPr="001A53B4" w:rsidRDefault="00FC5639" w:rsidP="00FC5639">
      <w:pPr>
        <w:numPr>
          <w:ilvl w:val="1"/>
          <w:numId w:val="2"/>
        </w:numPr>
        <w:tabs>
          <w:tab w:val="left" w:pos="540"/>
          <w:tab w:val="left" w:pos="720"/>
        </w:tabs>
        <w:spacing w:after="0"/>
        <w:ind w:left="622" w:right="57" w:hanging="18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A53B4">
        <w:rPr>
          <w:rFonts w:ascii="Times New Roman" w:hAnsi="Times New Roman" w:cs="Times New Roman"/>
          <w:sz w:val="24"/>
          <w:szCs w:val="24"/>
        </w:rPr>
        <w:t xml:space="preserve">собеседование с молодым специалистом (Час общения «Расскажи о себе», </w:t>
      </w:r>
      <w:r w:rsidRPr="001A53B4">
        <w:rPr>
          <w:rFonts w:ascii="Times New Roman" w:hAnsi="Times New Roman" w:cs="Times New Roman"/>
          <w:color w:val="41423D"/>
          <w:sz w:val="24"/>
          <w:szCs w:val="24"/>
        </w:rPr>
        <w:t xml:space="preserve">«Первые шаги молодых педагогов», включающий вопросы, направленные </w:t>
      </w:r>
      <w:r w:rsidRPr="001A53B4">
        <w:rPr>
          <w:rFonts w:ascii="Times New Roman" w:hAnsi="Times New Roman" w:cs="Times New Roman"/>
          <w:sz w:val="24"/>
          <w:szCs w:val="24"/>
        </w:rPr>
        <w:t>на выявление лидерских качеств каждого специалиста, формирование психологического портрета как индивидуума, так и в микроклимате коллектива, вливание в педагогический коллектив);</w:t>
      </w:r>
    </w:p>
    <w:p w:rsidR="00FC5639" w:rsidRPr="001A53B4" w:rsidRDefault="00FC5639" w:rsidP="00FC5639">
      <w:pPr>
        <w:numPr>
          <w:ilvl w:val="1"/>
          <w:numId w:val="2"/>
        </w:numPr>
        <w:tabs>
          <w:tab w:val="left" w:pos="540"/>
          <w:tab w:val="left" w:pos="720"/>
        </w:tabs>
        <w:spacing w:after="0"/>
        <w:ind w:left="622" w:right="57" w:hanging="18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A53B4">
        <w:rPr>
          <w:rFonts w:ascii="Times New Roman" w:hAnsi="Times New Roman" w:cs="Times New Roman"/>
          <w:sz w:val="24"/>
          <w:szCs w:val="24"/>
        </w:rPr>
        <w:t>знакомство с традициями гимназии;</w:t>
      </w:r>
    </w:p>
    <w:p w:rsidR="00FC5639" w:rsidRPr="001A53B4" w:rsidRDefault="00FC5639" w:rsidP="00FC5639">
      <w:pPr>
        <w:numPr>
          <w:ilvl w:val="1"/>
          <w:numId w:val="2"/>
        </w:numPr>
        <w:tabs>
          <w:tab w:val="left" w:pos="540"/>
          <w:tab w:val="left" w:pos="720"/>
        </w:tabs>
        <w:spacing w:after="0"/>
        <w:ind w:left="622" w:right="57" w:hanging="18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A53B4">
        <w:rPr>
          <w:rFonts w:ascii="Times New Roman" w:hAnsi="Times New Roman" w:cs="Times New Roman"/>
          <w:sz w:val="24"/>
          <w:szCs w:val="24"/>
        </w:rPr>
        <w:t>выбор и назначение наставника.</w:t>
      </w:r>
    </w:p>
    <w:p w:rsidR="00FC5639" w:rsidRPr="001A53B4" w:rsidRDefault="00FC5639" w:rsidP="00FC5639">
      <w:pPr>
        <w:tabs>
          <w:tab w:val="left" w:pos="540"/>
          <w:tab w:val="left" w:pos="720"/>
        </w:tabs>
        <w:ind w:right="5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A53B4">
        <w:rPr>
          <w:rFonts w:ascii="Times New Roman" w:hAnsi="Times New Roman" w:cs="Times New Roman"/>
          <w:sz w:val="24"/>
          <w:szCs w:val="24"/>
        </w:rPr>
        <w:t xml:space="preserve">Диагностика (заполнение информационной карточки). </w:t>
      </w:r>
      <w:r w:rsidRPr="001A53B4">
        <w:rPr>
          <w:rFonts w:ascii="Times New Roman" w:hAnsi="Times New Roman" w:cs="Times New Roman"/>
          <w:color w:val="000000"/>
          <w:sz w:val="24"/>
          <w:szCs w:val="24"/>
        </w:rPr>
        <w:t xml:space="preserve">Смысл диагностирования состоит в том, чтобы получить реальную и по возможности наглядную картину </w:t>
      </w:r>
      <w:r w:rsidRPr="001A53B4">
        <w:rPr>
          <w:rFonts w:ascii="Times New Roman" w:hAnsi="Times New Roman" w:cs="Times New Roman"/>
          <w:sz w:val="24"/>
          <w:szCs w:val="24"/>
        </w:rPr>
        <w:t>затруднений в педагогической деятельности, степень адаптации молодых педагогов</w:t>
      </w:r>
      <w:r w:rsidRPr="001A53B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1A53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5639" w:rsidRPr="001A53B4" w:rsidRDefault="00FC5639" w:rsidP="00FC5639">
      <w:pPr>
        <w:tabs>
          <w:tab w:val="left" w:pos="540"/>
          <w:tab w:val="left" w:pos="720"/>
        </w:tabs>
        <w:ind w:right="5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A53B4">
        <w:rPr>
          <w:rFonts w:ascii="Times New Roman" w:hAnsi="Times New Roman" w:cs="Times New Roman"/>
          <w:color w:val="000000"/>
          <w:sz w:val="24"/>
          <w:szCs w:val="24"/>
        </w:rPr>
        <w:t>Диагностический подход позволяет:</w:t>
      </w:r>
    </w:p>
    <w:p w:rsidR="00FC5639" w:rsidRPr="001A53B4" w:rsidRDefault="00FC5639" w:rsidP="00FC5639">
      <w:pPr>
        <w:pStyle w:val="a3"/>
        <w:numPr>
          <w:ilvl w:val="1"/>
          <w:numId w:val="2"/>
        </w:numPr>
        <w:shd w:val="clear" w:color="auto" w:fill="FFFFFF"/>
        <w:spacing w:after="0" w:line="240" w:lineRule="auto"/>
        <w:ind w:left="567" w:hanging="141"/>
        <w:jc w:val="both"/>
        <w:rPr>
          <w:rFonts w:ascii="Times New Roman" w:hAnsi="Times New Roman" w:cs="Times New Roman"/>
          <w:b w:val="0"/>
          <w:i w:val="0"/>
          <w:color w:val="41423D"/>
          <w:sz w:val="24"/>
          <w:szCs w:val="24"/>
        </w:rPr>
      </w:pPr>
      <w:r w:rsidRPr="001A53B4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>выявить потребности педагога по всем направлениям развития педагогического мастерства;</w:t>
      </w:r>
    </w:p>
    <w:p w:rsidR="00FC5639" w:rsidRPr="001A53B4" w:rsidRDefault="00FC5639" w:rsidP="00FC5639">
      <w:pPr>
        <w:pStyle w:val="a3"/>
        <w:numPr>
          <w:ilvl w:val="1"/>
          <w:numId w:val="2"/>
        </w:numPr>
        <w:shd w:val="clear" w:color="auto" w:fill="FFFFFF"/>
        <w:spacing w:after="0" w:line="240" w:lineRule="auto"/>
        <w:ind w:left="567" w:hanging="141"/>
        <w:jc w:val="both"/>
        <w:rPr>
          <w:rFonts w:ascii="Times New Roman" w:hAnsi="Times New Roman" w:cs="Times New Roman"/>
          <w:b w:val="0"/>
          <w:i w:val="0"/>
          <w:color w:val="41423D"/>
          <w:sz w:val="24"/>
          <w:szCs w:val="24"/>
        </w:rPr>
      </w:pPr>
      <w:r w:rsidRPr="001A53B4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>объективно оценить промежуточные и конечные результаты;</w:t>
      </w:r>
    </w:p>
    <w:p w:rsidR="00FC5639" w:rsidRPr="001A53B4" w:rsidRDefault="00FC5639" w:rsidP="00FC5639">
      <w:pPr>
        <w:pStyle w:val="a3"/>
        <w:numPr>
          <w:ilvl w:val="1"/>
          <w:numId w:val="2"/>
        </w:numPr>
        <w:shd w:val="clear" w:color="auto" w:fill="FFFFFF"/>
        <w:spacing w:after="0" w:line="240" w:lineRule="auto"/>
        <w:ind w:left="567" w:hanging="141"/>
        <w:jc w:val="both"/>
        <w:rPr>
          <w:rFonts w:ascii="Times New Roman" w:hAnsi="Times New Roman" w:cs="Times New Roman"/>
          <w:b w:val="0"/>
          <w:i w:val="0"/>
          <w:color w:val="41423D"/>
          <w:sz w:val="24"/>
          <w:szCs w:val="24"/>
        </w:rPr>
      </w:pPr>
      <w:r w:rsidRPr="001A53B4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>определить перспективы создания наиболее благоприятных условий для развития творческой деятельности;</w:t>
      </w:r>
    </w:p>
    <w:p w:rsidR="00FC5639" w:rsidRPr="001A53B4" w:rsidRDefault="00FC5639" w:rsidP="00FC5639">
      <w:pPr>
        <w:pStyle w:val="a3"/>
        <w:numPr>
          <w:ilvl w:val="1"/>
          <w:numId w:val="2"/>
        </w:numPr>
        <w:shd w:val="clear" w:color="auto" w:fill="FFFFFF"/>
        <w:spacing w:after="0" w:line="240" w:lineRule="auto"/>
        <w:ind w:left="567" w:hanging="141"/>
        <w:jc w:val="both"/>
        <w:rPr>
          <w:rFonts w:ascii="Times New Roman" w:hAnsi="Times New Roman" w:cs="Times New Roman"/>
          <w:b w:val="0"/>
          <w:i w:val="0"/>
          <w:color w:val="41423D"/>
          <w:sz w:val="24"/>
          <w:szCs w:val="24"/>
        </w:rPr>
      </w:pPr>
      <w:r w:rsidRPr="001A53B4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>наметить программу роста педагогического мастерства молодого специалиста</w:t>
      </w:r>
      <w:r w:rsidRPr="001A53B4">
        <w:rPr>
          <w:rFonts w:ascii="Times New Roman" w:hAnsi="Times New Roman" w:cs="Times New Roman"/>
          <w:b w:val="0"/>
          <w:i w:val="0"/>
          <w:color w:val="41423D"/>
          <w:sz w:val="24"/>
          <w:szCs w:val="24"/>
        </w:rPr>
        <w:t>;</w:t>
      </w:r>
    </w:p>
    <w:p w:rsidR="00FC5639" w:rsidRPr="001A53B4" w:rsidRDefault="00FC5639" w:rsidP="00FC5639">
      <w:pPr>
        <w:shd w:val="clear" w:color="auto" w:fill="FFFFFF"/>
        <w:ind w:firstLine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A53B4">
        <w:rPr>
          <w:rFonts w:ascii="Times New Roman" w:hAnsi="Times New Roman" w:cs="Times New Roman"/>
          <w:sz w:val="24"/>
          <w:szCs w:val="24"/>
        </w:rPr>
        <w:t>Таким образом,</w:t>
      </w:r>
      <w:r w:rsidRPr="001A53B4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1A53B4">
        <w:rPr>
          <w:rFonts w:ascii="Times New Roman" w:hAnsi="Times New Roman" w:cs="Times New Roman"/>
          <w:sz w:val="24"/>
          <w:szCs w:val="24"/>
        </w:rPr>
        <w:t>на этапе</w:t>
      </w:r>
      <w:r w:rsidRPr="001A53B4">
        <w:rPr>
          <w:rStyle w:val="apple-converted-space"/>
          <w:rFonts w:ascii="Times New Roman" w:hAnsi="Times New Roman" w:cs="Times New Roman"/>
          <w:sz w:val="24"/>
          <w:szCs w:val="24"/>
        </w:rPr>
        <w:t xml:space="preserve">  «мотивации» </w:t>
      </w:r>
      <w:r w:rsidRPr="001A53B4">
        <w:rPr>
          <w:rFonts w:ascii="Times New Roman" w:hAnsi="Times New Roman" w:cs="Times New Roman"/>
          <w:sz w:val="24"/>
          <w:szCs w:val="24"/>
        </w:rPr>
        <w:t xml:space="preserve">мы </w:t>
      </w:r>
      <w:r w:rsidRPr="001A53B4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1A53B4">
        <w:rPr>
          <w:rFonts w:ascii="Times New Roman" w:hAnsi="Times New Roman" w:cs="Times New Roman"/>
          <w:sz w:val="24"/>
          <w:szCs w:val="24"/>
        </w:rPr>
        <w:t xml:space="preserve">выявляет возможности молодого специалиста и оцениваем результаты обучения, которое он получил в сравнении с требованиями, предъявляемыми к современному педагогу. </w:t>
      </w:r>
    </w:p>
    <w:p w:rsidR="00FC5639" w:rsidRPr="001A53B4" w:rsidRDefault="00FC5639" w:rsidP="00FC5639">
      <w:pPr>
        <w:shd w:val="clear" w:color="auto" w:fill="FFFFFF"/>
        <w:ind w:firstLine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A53B4">
        <w:rPr>
          <w:rFonts w:ascii="Times New Roman" w:hAnsi="Times New Roman" w:cs="Times New Roman"/>
          <w:sz w:val="24"/>
          <w:szCs w:val="24"/>
        </w:rPr>
        <w:lastRenderedPageBreak/>
        <w:t xml:space="preserve">Молодым специалистам предлагаются анкеты успешности его как учителя и с учетом полученных результатов наставник выстраивает план индивидуальной работы. </w:t>
      </w:r>
    </w:p>
    <w:p w:rsidR="00FC5639" w:rsidRPr="001A53B4" w:rsidRDefault="00FC5639" w:rsidP="00FC5639">
      <w:pPr>
        <w:shd w:val="clear" w:color="auto" w:fill="FFFFFF"/>
        <w:ind w:firstLine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A53B4">
        <w:rPr>
          <w:rFonts w:ascii="Times New Roman" w:hAnsi="Times New Roman" w:cs="Times New Roman"/>
          <w:sz w:val="24"/>
          <w:szCs w:val="24"/>
        </w:rPr>
        <w:t xml:space="preserve">В рамках блока «теория» проводятся следующие мероприятия: занятия, теоретические семинары, лекции по вопросам образования: </w:t>
      </w:r>
    </w:p>
    <w:p w:rsidR="00FC5639" w:rsidRPr="001A53B4" w:rsidRDefault="00FC5639" w:rsidP="00FC5639">
      <w:pPr>
        <w:pStyle w:val="a3"/>
        <w:numPr>
          <w:ilvl w:val="0"/>
          <w:numId w:val="3"/>
        </w:numPr>
        <w:tabs>
          <w:tab w:val="left" w:pos="426"/>
          <w:tab w:val="left" w:pos="720"/>
        </w:tabs>
        <w:snapToGrid w:val="0"/>
        <w:spacing w:after="0" w:line="240" w:lineRule="auto"/>
        <w:ind w:left="357" w:hanging="73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A53B4">
        <w:rPr>
          <w:rFonts w:ascii="Times New Roman" w:hAnsi="Times New Roman" w:cs="Times New Roman"/>
          <w:b w:val="0"/>
          <w:i w:val="0"/>
          <w:sz w:val="24"/>
          <w:szCs w:val="24"/>
        </w:rPr>
        <w:t>нормативно-правовой базы</w:t>
      </w:r>
    </w:p>
    <w:p w:rsidR="00FC5639" w:rsidRPr="001A53B4" w:rsidRDefault="00FC5639" w:rsidP="00FC5639">
      <w:pPr>
        <w:pStyle w:val="a3"/>
        <w:numPr>
          <w:ilvl w:val="0"/>
          <w:numId w:val="3"/>
        </w:numPr>
        <w:tabs>
          <w:tab w:val="left" w:pos="426"/>
          <w:tab w:val="left" w:pos="720"/>
        </w:tabs>
        <w:snapToGrid w:val="0"/>
        <w:spacing w:after="0" w:line="240" w:lineRule="auto"/>
        <w:ind w:left="426" w:hanging="142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A53B4">
        <w:rPr>
          <w:rFonts w:ascii="Times New Roman" w:hAnsi="Times New Roman" w:cs="Times New Roman"/>
          <w:b w:val="0"/>
          <w:i w:val="0"/>
          <w:sz w:val="24"/>
          <w:szCs w:val="24"/>
        </w:rPr>
        <w:t>ведения документации</w:t>
      </w:r>
    </w:p>
    <w:p w:rsidR="00FC5639" w:rsidRPr="001A53B4" w:rsidRDefault="00FC5639" w:rsidP="00FC5639">
      <w:pPr>
        <w:pStyle w:val="a3"/>
        <w:numPr>
          <w:ilvl w:val="0"/>
          <w:numId w:val="3"/>
        </w:numPr>
        <w:tabs>
          <w:tab w:val="left" w:pos="426"/>
          <w:tab w:val="left" w:pos="720"/>
        </w:tabs>
        <w:snapToGrid w:val="0"/>
        <w:spacing w:after="0" w:line="240" w:lineRule="auto"/>
        <w:ind w:left="426" w:hanging="142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A53B4">
        <w:rPr>
          <w:rFonts w:ascii="Times New Roman" w:hAnsi="Times New Roman" w:cs="Times New Roman"/>
          <w:b w:val="0"/>
          <w:i w:val="0"/>
          <w:sz w:val="24"/>
          <w:szCs w:val="24"/>
        </w:rPr>
        <w:t>м</w:t>
      </w:r>
      <w:r w:rsidRPr="001A53B4">
        <w:rPr>
          <w:rFonts w:ascii="Times New Roman" w:hAnsi="Times New Roman" w:cs="Times New Roman"/>
          <w:b w:val="0"/>
          <w:i w:val="0"/>
          <w:color w:val="41423D"/>
          <w:sz w:val="24"/>
          <w:szCs w:val="24"/>
        </w:rPr>
        <w:t>етоды, приемы и способы учебной деятельности</w:t>
      </w:r>
    </w:p>
    <w:p w:rsidR="00FC5639" w:rsidRPr="001A53B4" w:rsidRDefault="00FC5639" w:rsidP="00FC5639">
      <w:pPr>
        <w:pStyle w:val="a3"/>
        <w:numPr>
          <w:ilvl w:val="0"/>
          <w:numId w:val="3"/>
        </w:numPr>
        <w:tabs>
          <w:tab w:val="left" w:pos="426"/>
          <w:tab w:val="left" w:pos="720"/>
        </w:tabs>
        <w:snapToGrid w:val="0"/>
        <w:spacing w:after="0" w:line="240" w:lineRule="auto"/>
        <w:ind w:left="426" w:hanging="142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A53B4">
        <w:rPr>
          <w:rFonts w:ascii="Times New Roman" w:hAnsi="Times New Roman" w:cs="Times New Roman"/>
          <w:b w:val="0"/>
          <w:i w:val="0"/>
          <w:sz w:val="24"/>
          <w:szCs w:val="24"/>
        </w:rPr>
        <w:t>моделирование современного урока</w:t>
      </w:r>
      <w:r w:rsidRPr="001A53B4">
        <w:rPr>
          <w:rFonts w:ascii="Times New Roman" w:hAnsi="Times New Roman" w:cs="Times New Roman"/>
          <w:b w:val="0"/>
          <w:i w:val="0"/>
          <w:color w:val="41423D"/>
          <w:sz w:val="24"/>
          <w:szCs w:val="24"/>
        </w:rPr>
        <w:t xml:space="preserve"> </w:t>
      </w:r>
    </w:p>
    <w:p w:rsidR="00FC5639" w:rsidRPr="001A53B4" w:rsidRDefault="00FC5639" w:rsidP="00FC5639">
      <w:pPr>
        <w:pStyle w:val="a3"/>
        <w:numPr>
          <w:ilvl w:val="0"/>
          <w:numId w:val="3"/>
        </w:numPr>
        <w:tabs>
          <w:tab w:val="left" w:pos="426"/>
          <w:tab w:val="left" w:pos="720"/>
        </w:tabs>
        <w:snapToGrid w:val="0"/>
        <w:spacing w:after="0" w:line="240" w:lineRule="auto"/>
        <w:ind w:left="426" w:hanging="142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A53B4">
        <w:rPr>
          <w:rFonts w:ascii="Times New Roman" w:hAnsi="Times New Roman" w:cs="Times New Roman"/>
          <w:b w:val="0"/>
          <w:i w:val="0"/>
          <w:sz w:val="24"/>
          <w:szCs w:val="24"/>
        </w:rPr>
        <w:t>санитарно-гигиенические требования к обучению школьников</w:t>
      </w:r>
    </w:p>
    <w:p w:rsidR="00FC5639" w:rsidRPr="001A53B4" w:rsidRDefault="00FC5639" w:rsidP="00FC5639">
      <w:pPr>
        <w:pStyle w:val="a3"/>
        <w:numPr>
          <w:ilvl w:val="0"/>
          <w:numId w:val="3"/>
        </w:numPr>
        <w:tabs>
          <w:tab w:val="left" w:pos="426"/>
          <w:tab w:val="left" w:pos="720"/>
        </w:tabs>
        <w:snapToGrid w:val="0"/>
        <w:spacing w:after="0" w:line="240" w:lineRule="auto"/>
        <w:ind w:left="426" w:hanging="142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1A53B4">
        <w:rPr>
          <w:rFonts w:ascii="Times New Roman" w:hAnsi="Times New Roman" w:cs="Times New Roman"/>
          <w:b w:val="0"/>
          <w:i w:val="0"/>
          <w:sz w:val="24"/>
          <w:szCs w:val="24"/>
        </w:rPr>
        <w:t>система оценки и контроля знаний по ФГОС</w:t>
      </w:r>
    </w:p>
    <w:p w:rsidR="00FC5639" w:rsidRPr="001A53B4" w:rsidRDefault="00FC5639" w:rsidP="00FC5639">
      <w:pPr>
        <w:pStyle w:val="a3"/>
        <w:numPr>
          <w:ilvl w:val="0"/>
          <w:numId w:val="3"/>
        </w:numPr>
        <w:tabs>
          <w:tab w:val="left" w:pos="426"/>
          <w:tab w:val="left" w:pos="720"/>
        </w:tabs>
        <w:snapToGrid w:val="0"/>
        <w:spacing w:after="0" w:line="240" w:lineRule="auto"/>
        <w:ind w:left="426" w:hanging="142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1A53B4">
        <w:rPr>
          <w:rFonts w:ascii="Times New Roman" w:hAnsi="Times New Roman" w:cs="Times New Roman"/>
          <w:b w:val="0"/>
          <w:i w:val="0"/>
          <w:sz w:val="24"/>
          <w:szCs w:val="24"/>
        </w:rPr>
        <w:t>внеурочная деятельность</w:t>
      </w:r>
    </w:p>
    <w:p w:rsidR="00FC5639" w:rsidRPr="001A53B4" w:rsidRDefault="00FC5639" w:rsidP="00FC5639">
      <w:pPr>
        <w:pStyle w:val="a3"/>
        <w:numPr>
          <w:ilvl w:val="0"/>
          <w:numId w:val="3"/>
        </w:numPr>
        <w:tabs>
          <w:tab w:val="left" w:pos="426"/>
          <w:tab w:val="left" w:pos="720"/>
        </w:tabs>
        <w:snapToGrid w:val="0"/>
        <w:spacing w:after="0" w:line="240" w:lineRule="auto"/>
        <w:ind w:left="426" w:hanging="142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A53B4">
        <w:rPr>
          <w:rFonts w:ascii="Times New Roman" w:hAnsi="Times New Roman" w:cs="Times New Roman"/>
          <w:b w:val="0"/>
          <w:i w:val="0"/>
          <w:sz w:val="24"/>
          <w:szCs w:val="24"/>
        </w:rPr>
        <w:t>выбор молодыми специалистами темы по самообразованию с помощью учителей-наставников.</w:t>
      </w:r>
    </w:p>
    <w:p w:rsidR="00FC5639" w:rsidRPr="001A53B4" w:rsidRDefault="00FC5639" w:rsidP="00FC5639">
      <w:pPr>
        <w:pStyle w:val="a5"/>
        <w:shd w:val="clear" w:color="auto" w:fill="FFFFFF"/>
        <w:spacing w:before="0" w:beforeAutospacing="0" w:after="0" w:afterAutospacing="0"/>
        <w:jc w:val="both"/>
        <w:rPr>
          <w:rStyle w:val="a4"/>
          <w:b w:val="0"/>
          <w:bCs w:val="0"/>
          <w:sz w:val="24"/>
          <w:szCs w:val="24"/>
        </w:rPr>
      </w:pPr>
    </w:p>
    <w:p w:rsidR="00FC5639" w:rsidRPr="001A53B4" w:rsidRDefault="00FC5639" w:rsidP="00FC5639">
      <w:pPr>
        <w:pStyle w:val="a5"/>
        <w:shd w:val="clear" w:color="auto" w:fill="FFFFFF"/>
        <w:spacing w:before="0" w:beforeAutospacing="0" w:after="0" w:afterAutospacing="0"/>
        <w:ind w:firstLine="284"/>
        <w:jc w:val="both"/>
        <w:rPr>
          <w:rStyle w:val="a4"/>
          <w:b w:val="0"/>
          <w:iCs w:val="0"/>
          <w:sz w:val="24"/>
          <w:szCs w:val="24"/>
        </w:rPr>
      </w:pPr>
      <w:r w:rsidRPr="001A53B4">
        <w:rPr>
          <w:rStyle w:val="a4"/>
          <w:sz w:val="24"/>
          <w:szCs w:val="24"/>
        </w:rPr>
        <w:t xml:space="preserve">Третий блок – «практика». </w:t>
      </w:r>
      <w:r w:rsidRPr="001A53B4">
        <w:rPr>
          <w:b w:val="0"/>
          <w:i w:val="0"/>
          <w:sz w:val="24"/>
          <w:szCs w:val="24"/>
        </w:rPr>
        <w:t xml:space="preserve">Основная роль в этом блоке принадлежит самообразованию с этой целью молодой учитель составляет собственный индивидуальный образовательный маршрут, который предусматривает: изучение литературы, посещение семинаров, практикумов. В рамках работы этого блока молодые специалисты получают возможность посетить уроки различного уровня, где демонстрируются разнообразные формы и методы организации познавательной деятельности учащихся. В свою очередь молодые специалисты самостоятельно проводят анализ данных уроков по заранее предложенной схеме. </w:t>
      </w:r>
    </w:p>
    <w:p w:rsidR="006E48BF" w:rsidRDefault="006E48BF" w:rsidP="006E48BF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b/>
          <w:bCs/>
          <w:i w:val="0"/>
          <w:sz w:val="24"/>
          <w:szCs w:val="24"/>
        </w:rPr>
        <w:t xml:space="preserve">     </w:t>
      </w:r>
      <w:r w:rsidR="00FC5639" w:rsidRPr="001A53B4">
        <w:rPr>
          <w:rStyle w:val="a4"/>
          <w:rFonts w:ascii="Times New Roman" w:hAnsi="Times New Roman" w:cs="Times New Roman"/>
          <w:b/>
          <w:bCs/>
          <w:i w:val="0"/>
          <w:sz w:val="24"/>
          <w:szCs w:val="24"/>
        </w:rPr>
        <w:t>Четвертый блок – «творчество»</w:t>
      </w:r>
      <w:r w:rsidR="00FC5639" w:rsidRPr="001A53B4">
        <w:rPr>
          <w:rStyle w:val="a4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C5639" w:rsidRPr="001A53B4">
        <w:rPr>
          <w:rStyle w:val="a4"/>
          <w:rFonts w:ascii="Times New Roman" w:hAnsi="Times New Roman" w:cs="Times New Roman"/>
          <w:bCs/>
          <w:i w:val="0"/>
          <w:sz w:val="24"/>
          <w:szCs w:val="24"/>
        </w:rPr>
        <w:t>в</w:t>
      </w:r>
      <w:r w:rsidR="00FC5639" w:rsidRPr="001A53B4">
        <w:rPr>
          <w:rFonts w:ascii="Times New Roman" w:hAnsi="Times New Roman" w:cs="Times New Roman"/>
          <w:sz w:val="24"/>
          <w:szCs w:val="24"/>
        </w:rPr>
        <w:t>ключает в себя</w:t>
      </w:r>
      <w:r w:rsidR="00FC5639" w:rsidRPr="001A53B4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FC5639" w:rsidRPr="001A53B4">
        <w:rPr>
          <w:rFonts w:ascii="Times New Roman" w:hAnsi="Times New Roman" w:cs="Times New Roman"/>
          <w:sz w:val="24"/>
          <w:szCs w:val="24"/>
        </w:rPr>
        <w:t>проведение молодыми специалистами открытых уроков и внеклассных мероприятий, разработанных</w:t>
      </w:r>
      <w:r w:rsidR="00FC5639" w:rsidRPr="001A53B4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FC5639" w:rsidRPr="001A53B4">
        <w:rPr>
          <w:rFonts w:ascii="Times New Roman" w:hAnsi="Times New Roman" w:cs="Times New Roman"/>
          <w:sz w:val="24"/>
          <w:szCs w:val="24"/>
        </w:rPr>
        <w:t>самостоятельно, и  их самоанализ,  разработку методических материалов, участие в конкурсах педагогического мастерства, в научно-практических конференциях,  в Интернет -  мероприятиях,  публикует печатные материалы; оформляет портфолио, индивидуальный сайт.</w:t>
      </w:r>
    </w:p>
    <w:p w:rsidR="00FC5639" w:rsidRPr="001A53B4" w:rsidRDefault="006E48BF" w:rsidP="006E48BF">
      <w:pPr>
        <w:tabs>
          <w:tab w:val="left" w:pos="709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C5639" w:rsidRPr="001A53B4">
        <w:rPr>
          <w:rFonts w:ascii="Times New Roman" w:hAnsi="Times New Roman" w:cs="Times New Roman"/>
          <w:b/>
          <w:sz w:val="24"/>
          <w:szCs w:val="24"/>
        </w:rPr>
        <w:t>Пятый блок – «рефлексия»</w:t>
      </w:r>
      <w:r w:rsidR="00FC5639" w:rsidRPr="001A53B4">
        <w:rPr>
          <w:rFonts w:ascii="Times New Roman" w:hAnsi="Times New Roman" w:cs="Times New Roman"/>
          <w:sz w:val="24"/>
          <w:szCs w:val="24"/>
        </w:rPr>
        <w:t xml:space="preserve"> В конце года проходит обязательный анализ деятельности каждого учителя. Рефлексия  деятельности для молодого учителя - это способ прислушаться к себе, объективно оценить промежуточные результаты, определить перспективы развития педагогической деятельности,  поразмышлять о «вживании» в профессию, а для нас, рефлексии – основной метод руководства процессами самосовершенствования молодого специалиста.</w:t>
      </w:r>
    </w:p>
    <w:p w:rsidR="00FC5639" w:rsidRPr="001A53B4" w:rsidRDefault="00FC5639" w:rsidP="00FC5639">
      <w:pPr>
        <w:tabs>
          <w:tab w:val="left" w:pos="709"/>
        </w:tabs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A53B4">
        <w:rPr>
          <w:rFonts w:ascii="Times New Roman" w:hAnsi="Times New Roman" w:cs="Times New Roman"/>
          <w:sz w:val="24"/>
          <w:szCs w:val="24"/>
        </w:rPr>
        <w:t>Сформированная Модель «Адаптации молодого учителя» в гимназии   направлена на достижение педагогами следующих результатов:</w:t>
      </w:r>
    </w:p>
    <w:p w:rsidR="00FC5639" w:rsidRPr="001A53B4" w:rsidRDefault="00FC5639" w:rsidP="00FC5639">
      <w:pPr>
        <w:jc w:val="center"/>
        <w:rPr>
          <w:rFonts w:ascii="Times New Roman" w:hAnsi="Times New Roman" w:cs="Times New Roman"/>
          <w:sz w:val="24"/>
          <w:szCs w:val="24"/>
        </w:rPr>
      </w:pPr>
      <w:r w:rsidRPr="001A53B4">
        <w:rPr>
          <w:b/>
          <w:i/>
          <w:noProof/>
          <w:sz w:val="24"/>
          <w:szCs w:val="24"/>
          <w:lang w:eastAsia="ru-RU"/>
        </w:rPr>
        <w:drawing>
          <wp:inline distT="0" distB="0" distL="0" distR="0">
            <wp:extent cx="3116687" cy="1434286"/>
            <wp:effectExtent l="19050" t="19050" r="26670" b="13970"/>
            <wp:docPr id="1" name="Рисунок 1" descr="C:\ВОСПИТАТЕЛЬНАЯ РАБОТА\2015-2016 ГОД\ЗАМЕСТИТЕЛЬ\ДОКЛАДЫ ВЫСТУПЛЕНИЯ\Рисун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ВОСПИТАТЕЛЬНАЯ РАБОТА\2015-2016 ГОД\ЗАМЕСТИТЕЛЬ\ДОКЛАДЫ ВЫСТУПЛЕНИЯ\Рисунок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7845" cy="143942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FC5639" w:rsidRPr="001A53B4" w:rsidRDefault="00FC5639" w:rsidP="00FC5639">
      <w:pPr>
        <w:jc w:val="both"/>
        <w:rPr>
          <w:rFonts w:ascii="Times New Roman" w:hAnsi="Times New Roman" w:cs="Times New Roman"/>
          <w:sz w:val="24"/>
          <w:szCs w:val="24"/>
        </w:rPr>
      </w:pPr>
      <w:r w:rsidRPr="001A53B4">
        <w:rPr>
          <w:rFonts w:ascii="Times New Roman" w:hAnsi="Times New Roman" w:cs="Times New Roman"/>
          <w:sz w:val="24"/>
          <w:szCs w:val="24"/>
        </w:rPr>
        <w:lastRenderedPageBreak/>
        <w:t xml:space="preserve"> Таким образом, у нас сформировалась действующая </w:t>
      </w:r>
    </w:p>
    <w:p w:rsidR="00FC5639" w:rsidRPr="001A53B4" w:rsidRDefault="00FC5639" w:rsidP="00FC5639">
      <w:pPr>
        <w:jc w:val="center"/>
        <w:rPr>
          <w:rFonts w:ascii="Times New Roman" w:hAnsi="Times New Roman" w:cs="Times New Roman"/>
          <w:sz w:val="24"/>
          <w:szCs w:val="24"/>
        </w:rPr>
      </w:pPr>
      <w:r w:rsidRPr="001A53B4">
        <w:rPr>
          <w:rFonts w:ascii="Times New Roman" w:hAnsi="Times New Roman" w:cs="Times New Roman"/>
          <w:sz w:val="24"/>
          <w:szCs w:val="24"/>
        </w:rPr>
        <w:t>Модель «Адаптации молодого учителя»</w:t>
      </w:r>
    </w:p>
    <w:p w:rsidR="00FC5639" w:rsidRPr="001A53B4" w:rsidRDefault="00FC5639" w:rsidP="00FC5639">
      <w:pPr>
        <w:jc w:val="center"/>
        <w:rPr>
          <w:rFonts w:ascii="Times New Roman" w:hAnsi="Times New Roman" w:cs="Times New Roman"/>
          <w:sz w:val="24"/>
          <w:szCs w:val="24"/>
        </w:rPr>
      </w:pPr>
      <w:r w:rsidRPr="001A53B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657917" cy="2743438"/>
            <wp:effectExtent l="0" t="0" r="0" b="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7917" cy="2743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5639" w:rsidRPr="001A53B4" w:rsidRDefault="00FC5639" w:rsidP="00FC563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1A53B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Данная модель дала возможность:</w:t>
      </w:r>
    </w:p>
    <w:p w:rsidR="00FC5639" w:rsidRPr="001A53B4" w:rsidRDefault="00FC5639" w:rsidP="00FC563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A5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дифференцированно и целенаправленно планировать методическую работу на основе выявленных потенциальных возможностей молодого учителя; </w:t>
      </w:r>
    </w:p>
    <w:p w:rsidR="00FC5639" w:rsidRPr="001A53B4" w:rsidRDefault="00FC5639" w:rsidP="00FC563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A5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повышать профессиональный уровень педагога с учетом его потребностей, затруднений, достижений; </w:t>
      </w:r>
    </w:p>
    <w:p w:rsidR="00FC5639" w:rsidRPr="001A53B4" w:rsidRDefault="00FC5639" w:rsidP="00FC563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A5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творческий потенциал молодых педагогов, мотивировать их участие в инновационной деятельности; проследить динамику развития профессиональной деятельности каждого педагога; </w:t>
      </w:r>
    </w:p>
    <w:p w:rsidR="00FC5639" w:rsidRPr="001A53B4" w:rsidRDefault="00FC5639" w:rsidP="00FC563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A5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повышать продуктивность работы педагога и результативность учебно-воспитательного процесса в образовательном учреждении; </w:t>
      </w:r>
    </w:p>
    <w:p w:rsidR="00FC5639" w:rsidRPr="001A53B4" w:rsidRDefault="00FC5639" w:rsidP="00FC563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A5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создать условия для удовлетворения запросов по самообразованию молодых учителей </w:t>
      </w:r>
      <w:r w:rsidRPr="001A53B4">
        <w:rPr>
          <w:rFonts w:ascii="Times New Roman" w:hAnsi="Times New Roman" w:cs="Times New Roman"/>
          <w:sz w:val="24"/>
          <w:szCs w:val="24"/>
        </w:rPr>
        <w:t>и уже зарекомендовала свою эффективность:</w:t>
      </w:r>
    </w:p>
    <w:tbl>
      <w:tblPr>
        <w:tblStyle w:val="ad"/>
        <w:tblW w:w="0" w:type="auto"/>
        <w:tblLayout w:type="fixed"/>
        <w:tblLook w:val="04A0" w:firstRow="1" w:lastRow="0" w:firstColumn="1" w:lastColumn="0" w:noHBand="0" w:noVBand="1"/>
      </w:tblPr>
      <w:tblGrid>
        <w:gridCol w:w="722"/>
        <w:gridCol w:w="2958"/>
        <w:gridCol w:w="3799"/>
        <w:gridCol w:w="2092"/>
      </w:tblGrid>
      <w:tr w:rsidR="001A53B4" w:rsidRPr="001A53B4" w:rsidTr="001A53B4">
        <w:tc>
          <w:tcPr>
            <w:tcW w:w="722" w:type="dxa"/>
          </w:tcPr>
          <w:p w:rsidR="00FC5639" w:rsidRPr="001A53B4" w:rsidRDefault="00FC5639" w:rsidP="009E2E0C">
            <w:pPr>
              <w:jc w:val="both"/>
              <w:rPr>
                <w:b w:val="0"/>
                <w:i w:val="0"/>
                <w:sz w:val="24"/>
                <w:szCs w:val="24"/>
              </w:rPr>
            </w:pPr>
            <w:r w:rsidRPr="001A53B4">
              <w:rPr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2958" w:type="dxa"/>
          </w:tcPr>
          <w:p w:rsidR="00FC5639" w:rsidRPr="001A53B4" w:rsidRDefault="00FC5639" w:rsidP="009E2E0C">
            <w:pPr>
              <w:jc w:val="both"/>
              <w:rPr>
                <w:b w:val="0"/>
                <w:i w:val="0"/>
                <w:sz w:val="24"/>
                <w:szCs w:val="24"/>
              </w:rPr>
            </w:pPr>
            <w:r w:rsidRPr="001A53B4">
              <w:rPr>
                <w:b w:val="0"/>
                <w:i w:val="0"/>
                <w:sz w:val="24"/>
                <w:szCs w:val="24"/>
              </w:rPr>
              <w:t>Гузева Ирина Петровна (учитель математики)</w:t>
            </w:r>
          </w:p>
        </w:tc>
        <w:tc>
          <w:tcPr>
            <w:tcW w:w="3799" w:type="dxa"/>
          </w:tcPr>
          <w:p w:rsidR="00FC5639" w:rsidRPr="001A53B4" w:rsidRDefault="00FC5639" w:rsidP="009E2E0C">
            <w:pPr>
              <w:jc w:val="both"/>
              <w:rPr>
                <w:b w:val="0"/>
                <w:i w:val="0"/>
                <w:sz w:val="24"/>
                <w:szCs w:val="24"/>
              </w:rPr>
            </w:pPr>
            <w:r w:rsidRPr="001A53B4">
              <w:rPr>
                <w:b w:val="0"/>
                <w:i w:val="0"/>
                <w:sz w:val="24"/>
                <w:szCs w:val="24"/>
              </w:rPr>
              <w:t>Конкурс исследовательской деятельности педагогов «Проектирование современного урока математики с учетом ФГОС ООО»</w:t>
            </w:r>
          </w:p>
        </w:tc>
        <w:tc>
          <w:tcPr>
            <w:tcW w:w="2092" w:type="dxa"/>
          </w:tcPr>
          <w:p w:rsidR="00FC5639" w:rsidRPr="001A53B4" w:rsidRDefault="00FC5639" w:rsidP="009E2E0C">
            <w:pPr>
              <w:rPr>
                <w:b w:val="0"/>
                <w:i w:val="0"/>
                <w:sz w:val="24"/>
                <w:szCs w:val="24"/>
              </w:rPr>
            </w:pPr>
            <w:r w:rsidRPr="001A53B4">
              <w:rPr>
                <w:b w:val="0"/>
                <w:i w:val="0"/>
                <w:sz w:val="24"/>
                <w:szCs w:val="24"/>
              </w:rPr>
              <w:t xml:space="preserve">Победитель </w:t>
            </w:r>
          </w:p>
        </w:tc>
      </w:tr>
      <w:tr w:rsidR="001A53B4" w:rsidRPr="001A53B4" w:rsidTr="001A53B4">
        <w:tc>
          <w:tcPr>
            <w:tcW w:w="722" w:type="dxa"/>
            <w:vMerge w:val="restart"/>
          </w:tcPr>
          <w:p w:rsidR="00FC5639" w:rsidRPr="001A53B4" w:rsidRDefault="00FC5639" w:rsidP="009E2E0C">
            <w:pPr>
              <w:jc w:val="both"/>
              <w:rPr>
                <w:b w:val="0"/>
                <w:i w:val="0"/>
                <w:sz w:val="24"/>
                <w:szCs w:val="24"/>
              </w:rPr>
            </w:pPr>
            <w:r w:rsidRPr="001A53B4">
              <w:rPr>
                <w:b w:val="0"/>
                <w:i w:val="0"/>
                <w:sz w:val="24"/>
                <w:szCs w:val="24"/>
              </w:rPr>
              <w:t>2</w:t>
            </w:r>
          </w:p>
        </w:tc>
        <w:tc>
          <w:tcPr>
            <w:tcW w:w="2958" w:type="dxa"/>
            <w:vMerge w:val="restart"/>
          </w:tcPr>
          <w:p w:rsidR="00FC5639" w:rsidRPr="001A53B4" w:rsidRDefault="00FC5639" w:rsidP="00FC5639">
            <w:pPr>
              <w:shd w:val="clear" w:color="auto" w:fill="FFFFFF"/>
              <w:jc w:val="both"/>
              <w:rPr>
                <w:b w:val="0"/>
                <w:i w:val="0"/>
                <w:sz w:val="24"/>
                <w:szCs w:val="24"/>
              </w:rPr>
            </w:pPr>
            <w:r w:rsidRPr="001A53B4">
              <w:rPr>
                <w:b w:val="0"/>
                <w:i w:val="0"/>
                <w:sz w:val="24"/>
                <w:szCs w:val="24"/>
              </w:rPr>
              <w:t>Ольховская Валентина Владимировна (учитель начальных классов)</w:t>
            </w:r>
          </w:p>
          <w:p w:rsidR="00FC5639" w:rsidRPr="001A53B4" w:rsidRDefault="00FC5639" w:rsidP="009E2E0C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799" w:type="dxa"/>
          </w:tcPr>
          <w:p w:rsidR="00FC5639" w:rsidRPr="001A53B4" w:rsidRDefault="00FC5639" w:rsidP="009E2E0C">
            <w:pPr>
              <w:jc w:val="both"/>
              <w:rPr>
                <w:b w:val="0"/>
                <w:i w:val="0"/>
                <w:sz w:val="24"/>
                <w:szCs w:val="24"/>
              </w:rPr>
            </w:pPr>
            <w:r w:rsidRPr="001A53B4">
              <w:rPr>
                <w:b w:val="0"/>
                <w:i w:val="0"/>
                <w:sz w:val="24"/>
                <w:szCs w:val="24"/>
                <w:lang w:val="en-US"/>
              </w:rPr>
              <w:t>VI</w:t>
            </w:r>
            <w:r w:rsidRPr="001A53B4">
              <w:rPr>
                <w:b w:val="0"/>
                <w:i w:val="0"/>
                <w:sz w:val="24"/>
                <w:szCs w:val="24"/>
              </w:rPr>
              <w:t xml:space="preserve"> муниципальный конкурс молодых педагогов « Призвание»</w:t>
            </w:r>
          </w:p>
        </w:tc>
        <w:tc>
          <w:tcPr>
            <w:tcW w:w="2092" w:type="dxa"/>
          </w:tcPr>
          <w:p w:rsidR="00FC5639" w:rsidRPr="001A53B4" w:rsidRDefault="00FC5639" w:rsidP="009E2E0C">
            <w:pPr>
              <w:rPr>
                <w:b w:val="0"/>
                <w:i w:val="0"/>
                <w:sz w:val="24"/>
                <w:szCs w:val="24"/>
              </w:rPr>
            </w:pPr>
            <w:r w:rsidRPr="001A53B4">
              <w:rPr>
                <w:b w:val="0"/>
                <w:i w:val="0"/>
                <w:sz w:val="24"/>
                <w:szCs w:val="24"/>
              </w:rPr>
              <w:t xml:space="preserve">Победитель </w:t>
            </w:r>
          </w:p>
        </w:tc>
      </w:tr>
      <w:tr w:rsidR="001A53B4" w:rsidRPr="001A53B4" w:rsidTr="001A53B4">
        <w:tc>
          <w:tcPr>
            <w:tcW w:w="722" w:type="dxa"/>
            <w:vMerge/>
          </w:tcPr>
          <w:p w:rsidR="00FC5639" w:rsidRPr="001A53B4" w:rsidRDefault="00FC5639" w:rsidP="009E2E0C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958" w:type="dxa"/>
            <w:vMerge/>
          </w:tcPr>
          <w:p w:rsidR="00FC5639" w:rsidRPr="001A53B4" w:rsidRDefault="00FC5639" w:rsidP="009E2E0C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799" w:type="dxa"/>
          </w:tcPr>
          <w:p w:rsidR="00FC5639" w:rsidRPr="001A53B4" w:rsidRDefault="00FC5639" w:rsidP="009E2E0C">
            <w:pPr>
              <w:jc w:val="both"/>
              <w:rPr>
                <w:b w:val="0"/>
                <w:i w:val="0"/>
                <w:sz w:val="24"/>
                <w:szCs w:val="24"/>
              </w:rPr>
            </w:pPr>
            <w:r w:rsidRPr="001A53B4">
              <w:rPr>
                <w:b w:val="0"/>
                <w:i w:val="0"/>
                <w:sz w:val="24"/>
                <w:szCs w:val="24"/>
              </w:rPr>
              <w:t>Региональный  конкурс молодых педагогов Педагогический дебюд-2015»</w:t>
            </w:r>
          </w:p>
        </w:tc>
        <w:tc>
          <w:tcPr>
            <w:tcW w:w="2092" w:type="dxa"/>
          </w:tcPr>
          <w:p w:rsidR="00FC5639" w:rsidRPr="001A53B4" w:rsidRDefault="00FC5639" w:rsidP="009E2E0C">
            <w:pPr>
              <w:rPr>
                <w:b w:val="0"/>
                <w:i w:val="0"/>
                <w:sz w:val="24"/>
                <w:szCs w:val="24"/>
              </w:rPr>
            </w:pPr>
            <w:r w:rsidRPr="001A53B4">
              <w:rPr>
                <w:b w:val="0"/>
                <w:i w:val="0"/>
                <w:sz w:val="24"/>
                <w:szCs w:val="24"/>
              </w:rPr>
              <w:t xml:space="preserve">Призер </w:t>
            </w:r>
          </w:p>
        </w:tc>
      </w:tr>
      <w:tr w:rsidR="001A53B4" w:rsidRPr="001A53B4" w:rsidTr="001A53B4">
        <w:tc>
          <w:tcPr>
            <w:tcW w:w="722" w:type="dxa"/>
            <w:vMerge w:val="restart"/>
          </w:tcPr>
          <w:p w:rsidR="00FC5639" w:rsidRPr="001A53B4" w:rsidRDefault="00FC5639" w:rsidP="009E2E0C">
            <w:pPr>
              <w:jc w:val="both"/>
              <w:rPr>
                <w:b w:val="0"/>
                <w:i w:val="0"/>
                <w:sz w:val="24"/>
                <w:szCs w:val="24"/>
              </w:rPr>
            </w:pPr>
            <w:r w:rsidRPr="001A53B4">
              <w:rPr>
                <w:b w:val="0"/>
                <w:i w:val="0"/>
                <w:sz w:val="24"/>
                <w:szCs w:val="24"/>
              </w:rPr>
              <w:t>3</w:t>
            </w:r>
          </w:p>
        </w:tc>
        <w:tc>
          <w:tcPr>
            <w:tcW w:w="2958" w:type="dxa"/>
            <w:vMerge w:val="restart"/>
          </w:tcPr>
          <w:p w:rsidR="00FC5639" w:rsidRPr="001A53B4" w:rsidRDefault="00FC5639" w:rsidP="00FC5639">
            <w:pPr>
              <w:shd w:val="clear" w:color="auto" w:fill="FFFFFF"/>
              <w:jc w:val="both"/>
              <w:rPr>
                <w:b w:val="0"/>
                <w:i w:val="0"/>
                <w:sz w:val="24"/>
                <w:szCs w:val="24"/>
              </w:rPr>
            </w:pPr>
            <w:r w:rsidRPr="001A53B4">
              <w:rPr>
                <w:b w:val="0"/>
                <w:i w:val="0"/>
                <w:sz w:val="24"/>
                <w:szCs w:val="24"/>
              </w:rPr>
              <w:t>Чулкова Татьяна Владимировна (учитель начальных классов)</w:t>
            </w:r>
          </w:p>
          <w:p w:rsidR="00FC5639" w:rsidRPr="001A53B4" w:rsidRDefault="00FC5639" w:rsidP="009E2E0C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799" w:type="dxa"/>
          </w:tcPr>
          <w:p w:rsidR="00FC5639" w:rsidRPr="001A53B4" w:rsidRDefault="00FC5639" w:rsidP="009E2E0C">
            <w:pPr>
              <w:rPr>
                <w:b w:val="0"/>
                <w:bCs w:val="0"/>
                <w:i w:val="0"/>
                <w:sz w:val="24"/>
                <w:szCs w:val="24"/>
              </w:rPr>
            </w:pPr>
            <w:r w:rsidRPr="001A53B4">
              <w:rPr>
                <w:b w:val="0"/>
                <w:i w:val="0"/>
                <w:sz w:val="24"/>
                <w:szCs w:val="24"/>
              </w:rPr>
              <w:t>3-ий муниципальный конкурс молодых специалистов «Призвание»</w:t>
            </w:r>
          </w:p>
        </w:tc>
        <w:tc>
          <w:tcPr>
            <w:tcW w:w="2092" w:type="dxa"/>
          </w:tcPr>
          <w:p w:rsidR="00FC5639" w:rsidRPr="001A53B4" w:rsidRDefault="00FC5639" w:rsidP="009E2E0C">
            <w:pPr>
              <w:rPr>
                <w:b w:val="0"/>
                <w:i w:val="0"/>
                <w:sz w:val="24"/>
                <w:szCs w:val="24"/>
              </w:rPr>
            </w:pPr>
            <w:r w:rsidRPr="001A53B4">
              <w:rPr>
                <w:b w:val="0"/>
                <w:i w:val="0"/>
                <w:sz w:val="24"/>
                <w:szCs w:val="24"/>
              </w:rPr>
              <w:t xml:space="preserve">Победитель </w:t>
            </w:r>
          </w:p>
        </w:tc>
      </w:tr>
      <w:tr w:rsidR="001A53B4" w:rsidRPr="001A53B4" w:rsidTr="001A53B4">
        <w:tc>
          <w:tcPr>
            <w:tcW w:w="722" w:type="dxa"/>
            <w:vMerge/>
          </w:tcPr>
          <w:p w:rsidR="00FC5639" w:rsidRPr="001A53B4" w:rsidRDefault="00FC5639" w:rsidP="009E2E0C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958" w:type="dxa"/>
            <w:vMerge/>
          </w:tcPr>
          <w:p w:rsidR="00FC5639" w:rsidRPr="001A53B4" w:rsidRDefault="00FC5639" w:rsidP="009E2E0C">
            <w:pPr>
              <w:shd w:val="clear" w:color="auto" w:fill="FFFFFF"/>
              <w:ind w:firstLine="851"/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799" w:type="dxa"/>
          </w:tcPr>
          <w:p w:rsidR="00FC5639" w:rsidRPr="001A53B4" w:rsidRDefault="00FC5639" w:rsidP="009E2E0C">
            <w:pPr>
              <w:rPr>
                <w:b w:val="0"/>
                <w:bCs w:val="0"/>
                <w:i w:val="0"/>
                <w:sz w:val="24"/>
                <w:szCs w:val="24"/>
              </w:rPr>
            </w:pPr>
            <w:r w:rsidRPr="001A53B4">
              <w:rPr>
                <w:b w:val="0"/>
                <w:i w:val="0"/>
                <w:sz w:val="24"/>
                <w:szCs w:val="24"/>
              </w:rPr>
              <w:t>Областной конкурс «Педагогический дебют» в номинации «Призвание – учитель!»</w:t>
            </w:r>
          </w:p>
        </w:tc>
        <w:tc>
          <w:tcPr>
            <w:tcW w:w="2092" w:type="dxa"/>
          </w:tcPr>
          <w:p w:rsidR="00FC5639" w:rsidRPr="001A53B4" w:rsidRDefault="00FC5639" w:rsidP="009E2E0C">
            <w:pPr>
              <w:rPr>
                <w:b w:val="0"/>
                <w:i w:val="0"/>
                <w:sz w:val="24"/>
                <w:szCs w:val="24"/>
              </w:rPr>
            </w:pPr>
            <w:r w:rsidRPr="001A53B4">
              <w:rPr>
                <w:b w:val="0"/>
                <w:i w:val="0"/>
                <w:sz w:val="24"/>
                <w:szCs w:val="24"/>
              </w:rPr>
              <w:t xml:space="preserve">Победитель </w:t>
            </w:r>
          </w:p>
        </w:tc>
      </w:tr>
      <w:tr w:rsidR="001A53B4" w:rsidRPr="001A53B4" w:rsidTr="001A53B4">
        <w:tc>
          <w:tcPr>
            <w:tcW w:w="722" w:type="dxa"/>
            <w:vMerge/>
          </w:tcPr>
          <w:p w:rsidR="00FC5639" w:rsidRPr="001A53B4" w:rsidRDefault="00FC5639" w:rsidP="009E2E0C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958" w:type="dxa"/>
            <w:vMerge/>
          </w:tcPr>
          <w:p w:rsidR="00FC5639" w:rsidRPr="001A53B4" w:rsidRDefault="00FC5639" w:rsidP="009E2E0C">
            <w:pPr>
              <w:shd w:val="clear" w:color="auto" w:fill="FFFFFF"/>
              <w:ind w:firstLine="851"/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799" w:type="dxa"/>
          </w:tcPr>
          <w:p w:rsidR="00FC5639" w:rsidRPr="001A53B4" w:rsidRDefault="00FC5639" w:rsidP="009E2E0C">
            <w:pPr>
              <w:rPr>
                <w:b w:val="0"/>
                <w:bCs w:val="0"/>
                <w:i w:val="0"/>
                <w:sz w:val="24"/>
                <w:szCs w:val="24"/>
              </w:rPr>
            </w:pPr>
            <w:r w:rsidRPr="001A53B4">
              <w:rPr>
                <w:b w:val="0"/>
                <w:i w:val="0"/>
                <w:sz w:val="24"/>
                <w:szCs w:val="24"/>
              </w:rPr>
              <w:t>Всероссийский конкурс «Педагогический дебют – 2014»</w:t>
            </w:r>
          </w:p>
        </w:tc>
        <w:tc>
          <w:tcPr>
            <w:tcW w:w="2092" w:type="dxa"/>
          </w:tcPr>
          <w:p w:rsidR="00FC5639" w:rsidRPr="001A53B4" w:rsidRDefault="00FC5639" w:rsidP="009E2E0C">
            <w:pPr>
              <w:rPr>
                <w:b w:val="0"/>
                <w:i w:val="0"/>
                <w:sz w:val="24"/>
                <w:szCs w:val="24"/>
              </w:rPr>
            </w:pPr>
            <w:r w:rsidRPr="001A53B4">
              <w:rPr>
                <w:b w:val="0"/>
                <w:i w:val="0"/>
                <w:sz w:val="24"/>
                <w:szCs w:val="24"/>
              </w:rPr>
              <w:t xml:space="preserve">Номинант </w:t>
            </w:r>
          </w:p>
        </w:tc>
      </w:tr>
      <w:tr w:rsidR="001A53B4" w:rsidRPr="001A53B4" w:rsidTr="001A53B4">
        <w:tc>
          <w:tcPr>
            <w:tcW w:w="722" w:type="dxa"/>
          </w:tcPr>
          <w:p w:rsidR="00FC5639" w:rsidRPr="001A53B4" w:rsidRDefault="00FC5639" w:rsidP="009E2E0C">
            <w:pPr>
              <w:jc w:val="both"/>
              <w:rPr>
                <w:b w:val="0"/>
                <w:i w:val="0"/>
                <w:sz w:val="24"/>
                <w:szCs w:val="24"/>
              </w:rPr>
            </w:pPr>
            <w:r w:rsidRPr="001A53B4">
              <w:rPr>
                <w:b w:val="0"/>
                <w:i w:val="0"/>
                <w:sz w:val="24"/>
                <w:szCs w:val="24"/>
              </w:rPr>
              <w:t>4.</w:t>
            </w:r>
          </w:p>
        </w:tc>
        <w:tc>
          <w:tcPr>
            <w:tcW w:w="2958" w:type="dxa"/>
          </w:tcPr>
          <w:p w:rsidR="00FC5639" w:rsidRPr="001A53B4" w:rsidRDefault="00FC5639" w:rsidP="001A53B4">
            <w:pPr>
              <w:shd w:val="clear" w:color="auto" w:fill="FFFFFF"/>
              <w:jc w:val="left"/>
              <w:rPr>
                <w:b w:val="0"/>
                <w:i w:val="0"/>
                <w:sz w:val="24"/>
                <w:szCs w:val="24"/>
              </w:rPr>
            </w:pPr>
            <w:r w:rsidRPr="001A53B4">
              <w:rPr>
                <w:b w:val="0"/>
                <w:i w:val="0"/>
                <w:sz w:val="24"/>
                <w:szCs w:val="24"/>
              </w:rPr>
              <w:t>Девришалиева Мальвина Саидовна (педагог-психолог)</w:t>
            </w:r>
          </w:p>
        </w:tc>
        <w:tc>
          <w:tcPr>
            <w:tcW w:w="3799" w:type="dxa"/>
          </w:tcPr>
          <w:p w:rsidR="00FC5639" w:rsidRPr="001A53B4" w:rsidRDefault="00FC5639" w:rsidP="009E2E0C">
            <w:pPr>
              <w:rPr>
                <w:b w:val="0"/>
                <w:i w:val="0"/>
                <w:sz w:val="24"/>
                <w:szCs w:val="24"/>
              </w:rPr>
            </w:pPr>
            <w:r w:rsidRPr="001A53B4">
              <w:rPr>
                <w:b w:val="0"/>
                <w:i w:val="0"/>
                <w:sz w:val="24"/>
                <w:szCs w:val="24"/>
              </w:rPr>
              <w:t>Муниципальный конкурс молодых специалистов 2016.</w:t>
            </w:r>
          </w:p>
        </w:tc>
        <w:tc>
          <w:tcPr>
            <w:tcW w:w="2092" w:type="dxa"/>
          </w:tcPr>
          <w:p w:rsidR="00FC5639" w:rsidRPr="001A53B4" w:rsidRDefault="00FC5639" w:rsidP="009E2E0C">
            <w:pPr>
              <w:rPr>
                <w:sz w:val="24"/>
                <w:szCs w:val="24"/>
              </w:rPr>
            </w:pPr>
            <w:r w:rsidRPr="001A53B4">
              <w:rPr>
                <w:b w:val="0"/>
                <w:i w:val="0"/>
                <w:sz w:val="24"/>
                <w:szCs w:val="24"/>
              </w:rPr>
              <w:t>Победитель</w:t>
            </w:r>
          </w:p>
        </w:tc>
      </w:tr>
      <w:tr w:rsidR="001A53B4" w:rsidRPr="001A53B4" w:rsidTr="001A53B4">
        <w:tc>
          <w:tcPr>
            <w:tcW w:w="722" w:type="dxa"/>
          </w:tcPr>
          <w:p w:rsidR="00FC5639" w:rsidRPr="001A53B4" w:rsidRDefault="00FC5639" w:rsidP="009E2E0C">
            <w:pPr>
              <w:jc w:val="both"/>
              <w:rPr>
                <w:b w:val="0"/>
                <w:i w:val="0"/>
                <w:sz w:val="24"/>
                <w:szCs w:val="24"/>
              </w:rPr>
            </w:pPr>
            <w:r w:rsidRPr="001A53B4">
              <w:rPr>
                <w:b w:val="0"/>
                <w:i w:val="0"/>
                <w:sz w:val="24"/>
                <w:szCs w:val="24"/>
              </w:rPr>
              <w:t>5.</w:t>
            </w:r>
          </w:p>
        </w:tc>
        <w:tc>
          <w:tcPr>
            <w:tcW w:w="2958" w:type="dxa"/>
          </w:tcPr>
          <w:p w:rsidR="00FC5639" w:rsidRPr="001A53B4" w:rsidRDefault="00FC5639" w:rsidP="00FC5639">
            <w:pPr>
              <w:shd w:val="clear" w:color="auto" w:fill="FFFFFF"/>
              <w:jc w:val="left"/>
              <w:rPr>
                <w:b w:val="0"/>
                <w:i w:val="0"/>
                <w:sz w:val="24"/>
                <w:szCs w:val="24"/>
              </w:rPr>
            </w:pPr>
            <w:r w:rsidRPr="001A53B4">
              <w:rPr>
                <w:b w:val="0"/>
                <w:i w:val="0"/>
                <w:sz w:val="24"/>
                <w:szCs w:val="24"/>
              </w:rPr>
              <w:t>Тетёшкина Светлана Владимировна</w:t>
            </w:r>
            <w:r w:rsidRPr="001A53B4">
              <w:rPr>
                <w:b w:val="0"/>
                <w:i w:val="0"/>
                <w:sz w:val="24"/>
                <w:szCs w:val="24"/>
              </w:rPr>
              <w:br/>
              <w:t>(учитель математики)</w:t>
            </w:r>
          </w:p>
          <w:p w:rsidR="00FC5639" w:rsidRPr="001A53B4" w:rsidRDefault="00FC5639" w:rsidP="009E2E0C">
            <w:pPr>
              <w:shd w:val="clear" w:color="auto" w:fill="FFFFFF"/>
              <w:ind w:firstLine="851"/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799" w:type="dxa"/>
          </w:tcPr>
          <w:p w:rsidR="00FC5639" w:rsidRPr="001A53B4" w:rsidRDefault="00FC5639" w:rsidP="00FC5639">
            <w:pPr>
              <w:tabs>
                <w:tab w:val="left" w:pos="744"/>
              </w:tabs>
              <w:jc w:val="left"/>
              <w:rPr>
                <w:b w:val="0"/>
                <w:i w:val="0"/>
                <w:sz w:val="24"/>
                <w:szCs w:val="24"/>
              </w:rPr>
            </w:pPr>
            <w:r w:rsidRPr="001A53B4">
              <w:rPr>
                <w:b w:val="0"/>
                <w:i w:val="0"/>
                <w:sz w:val="24"/>
                <w:szCs w:val="24"/>
              </w:rPr>
              <w:t>Муниципальный конкурс</w:t>
            </w:r>
          </w:p>
          <w:p w:rsidR="00FC5639" w:rsidRPr="001A53B4" w:rsidRDefault="00FC5639" w:rsidP="00FC5639">
            <w:pPr>
              <w:tabs>
                <w:tab w:val="left" w:pos="744"/>
              </w:tabs>
              <w:jc w:val="left"/>
              <w:rPr>
                <w:b w:val="0"/>
                <w:i w:val="0"/>
                <w:sz w:val="24"/>
                <w:szCs w:val="24"/>
              </w:rPr>
            </w:pPr>
            <w:r w:rsidRPr="001A53B4">
              <w:rPr>
                <w:b w:val="0"/>
                <w:i w:val="0"/>
                <w:sz w:val="24"/>
                <w:szCs w:val="24"/>
              </w:rPr>
              <w:t xml:space="preserve">исследовательской </w:t>
            </w:r>
          </w:p>
          <w:p w:rsidR="00FC5639" w:rsidRPr="001A53B4" w:rsidRDefault="00FC5639" w:rsidP="00FC5639">
            <w:pPr>
              <w:tabs>
                <w:tab w:val="left" w:pos="744"/>
              </w:tabs>
              <w:jc w:val="left"/>
              <w:rPr>
                <w:b w:val="0"/>
                <w:i w:val="0"/>
                <w:sz w:val="24"/>
                <w:szCs w:val="24"/>
              </w:rPr>
            </w:pPr>
            <w:r w:rsidRPr="001A53B4">
              <w:rPr>
                <w:b w:val="0"/>
                <w:i w:val="0"/>
                <w:sz w:val="24"/>
                <w:szCs w:val="24"/>
              </w:rPr>
              <w:t>деятельности педагогов</w:t>
            </w:r>
          </w:p>
          <w:p w:rsidR="00FC5639" w:rsidRPr="001A53B4" w:rsidRDefault="00FC5639" w:rsidP="00FC5639">
            <w:pPr>
              <w:tabs>
                <w:tab w:val="left" w:pos="744"/>
              </w:tabs>
              <w:jc w:val="left"/>
              <w:rPr>
                <w:b w:val="0"/>
                <w:i w:val="0"/>
                <w:sz w:val="24"/>
                <w:szCs w:val="24"/>
              </w:rPr>
            </w:pPr>
            <w:r w:rsidRPr="001A53B4">
              <w:rPr>
                <w:b w:val="0"/>
                <w:i w:val="0"/>
                <w:sz w:val="24"/>
                <w:szCs w:val="24"/>
              </w:rPr>
              <w:t>«Проектирование современного</w:t>
            </w:r>
          </w:p>
          <w:p w:rsidR="00FC5639" w:rsidRPr="001A53B4" w:rsidRDefault="00FC5639" w:rsidP="00FC5639">
            <w:pPr>
              <w:tabs>
                <w:tab w:val="left" w:pos="744"/>
              </w:tabs>
              <w:jc w:val="left"/>
              <w:rPr>
                <w:b w:val="0"/>
                <w:i w:val="0"/>
                <w:sz w:val="24"/>
                <w:szCs w:val="24"/>
              </w:rPr>
            </w:pPr>
            <w:r w:rsidRPr="001A53B4">
              <w:rPr>
                <w:b w:val="0"/>
                <w:i w:val="0"/>
                <w:sz w:val="24"/>
                <w:szCs w:val="24"/>
              </w:rPr>
              <w:t xml:space="preserve">урока математики </w:t>
            </w:r>
          </w:p>
          <w:p w:rsidR="00FC5639" w:rsidRPr="001A53B4" w:rsidRDefault="00FC5639" w:rsidP="00FC5639">
            <w:pPr>
              <w:tabs>
                <w:tab w:val="left" w:pos="744"/>
              </w:tabs>
              <w:jc w:val="left"/>
              <w:rPr>
                <w:b w:val="0"/>
                <w:i w:val="0"/>
                <w:sz w:val="24"/>
                <w:szCs w:val="24"/>
              </w:rPr>
            </w:pPr>
            <w:r w:rsidRPr="001A53B4">
              <w:rPr>
                <w:b w:val="0"/>
                <w:i w:val="0"/>
                <w:sz w:val="24"/>
                <w:szCs w:val="24"/>
              </w:rPr>
              <w:t>с учётом ФГОС-16»</w:t>
            </w:r>
          </w:p>
          <w:p w:rsidR="00FC5639" w:rsidRPr="001A53B4" w:rsidRDefault="00FC5639" w:rsidP="00FC5639">
            <w:pPr>
              <w:tabs>
                <w:tab w:val="left" w:pos="744"/>
              </w:tabs>
              <w:jc w:val="left"/>
              <w:rPr>
                <w:b w:val="0"/>
                <w:i w:val="0"/>
                <w:sz w:val="24"/>
                <w:szCs w:val="24"/>
              </w:rPr>
            </w:pPr>
            <w:r w:rsidRPr="001A53B4">
              <w:rPr>
                <w:b w:val="0"/>
                <w:i w:val="0"/>
                <w:sz w:val="24"/>
                <w:szCs w:val="24"/>
              </w:rPr>
              <w:t xml:space="preserve">В номинации </w:t>
            </w:r>
          </w:p>
          <w:p w:rsidR="00FC5639" w:rsidRPr="001A53B4" w:rsidRDefault="00FC5639" w:rsidP="00FC5639">
            <w:pPr>
              <w:tabs>
                <w:tab w:val="left" w:pos="744"/>
              </w:tabs>
              <w:jc w:val="left"/>
              <w:rPr>
                <w:b w:val="0"/>
                <w:i w:val="0"/>
                <w:sz w:val="24"/>
                <w:szCs w:val="24"/>
              </w:rPr>
            </w:pPr>
            <w:r w:rsidRPr="001A53B4">
              <w:rPr>
                <w:b w:val="0"/>
                <w:i w:val="0"/>
                <w:sz w:val="24"/>
                <w:szCs w:val="24"/>
              </w:rPr>
              <w:t xml:space="preserve">«Урок математики </w:t>
            </w:r>
          </w:p>
          <w:p w:rsidR="00FC5639" w:rsidRPr="001A53B4" w:rsidRDefault="00FC5639" w:rsidP="00FC5639">
            <w:pPr>
              <w:tabs>
                <w:tab w:val="left" w:pos="744"/>
              </w:tabs>
              <w:jc w:val="left"/>
              <w:rPr>
                <w:b w:val="0"/>
                <w:i w:val="0"/>
                <w:sz w:val="24"/>
                <w:szCs w:val="24"/>
              </w:rPr>
            </w:pPr>
            <w:r w:rsidRPr="001A53B4">
              <w:rPr>
                <w:b w:val="0"/>
                <w:i w:val="0"/>
                <w:sz w:val="24"/>
                <w:szCs w:val="24"/>
              </w:rPr>
              <w:t>по новому стандарту»</w:t>
            </w:r>
          </w:p>
        </w:tc>
        <w:tc>
          <w:tcPr>
            <w:tcW w:w="2092" w:type="dxa"/>
          </w:tcPr>
          <w:p w:rsidR="00FC5639" w:rsidRPr="001A53B4" w:rsidRDefault="001A53B4" w:rsidP="009E2E0C">
            <w:pPr>
              <w:rPr>
                <w:b w:val="0"/>
                <w:i w:val="0"/>
                <w:sz w:val="24"/>
                <w:szCs w:val="24"/>
              </w:rPr>
            </w:pPr>
            <w:r w:rsidRPr="001A53B4">
              <w:rPr>
                <w:b w:val="0"/>
                <w:i w:val="0"/>
                <w:sz w:val="24"/>
                <w:szCs w:val="24"/>
              </w:rPr>
              <w:t xml:space="preserve">Призер </w:t>
            </w:r>
          </w:p>
        </w:tc>
      </w:tr>
      <w:tr w:rsidR="001A53B4" w:rsidRPr="001A53B4" w:rsidTr="001A53B4">
        <w:tc>
          <w:tcPr>
            <w:tcW w:w="722" w:type="dxa"/>
          </w:tcPr>
          <w:p w:rsidR="001A53B4" w:rsidRPr="001A53B4" w:rsidRDefault="001A53B4" w:rsidP="009E2E0C">
            <w:pPr>
              <w:jc w:val="both"/>
              <w:rPr>
                <w:b w:val="0"/>
                <w:i w:val="0"/>
                <w:sz w:val="24"/>
                <w:szCs w:val="24"/>
              </w:rPr>
            </w:pPr>
            <w:r w:rsidRPr="001A53B4">
              <w:rPr>
                <w:b w:val="0"/>
                <w:i w:val="0"/>
                <w:sz w:val="24"/>
                <w:szCs w:val="24"/>
              </w:rPr>
              <w:t>6.</w:t>
            </w:r>
          </w:p>
        </w:tc>
        <w:tc>
          <w:tcPr>
            <w:tcW w:w="2958" w:type="dxa"/>
          </w:tcPr>
          <w:p w:rsidR="001A53B4" w:rsidRPr="001A53B4" w:rsidRDefault="001A53B4" w:rsidP="001A53B4">
            <w:pPr>
              <w:shd w:val="clear" w:color="auto" w:fill="FFFFFF"/>
              <w:jc w:val="left"/>
              <w:rPr>
                <w:b w:val="0"/>
                <w:i w:val="0"/>
                <w:sz w:val="24"/>
                <w:szCs w:val="24"/>
              </w:rPr>
            </w:pPr>
            <w:r w:rsidRPr="001A53B4">
              <w:rPr>
                <w:b w:val="0"/>
                <w:i w:val="0"/>
                <w:sz w:val="24"/>
                <w:szCs w:val="24"/>
              </w:rPr>
              <w:t>Медведева Анна Александровна</w:t>
            </w:r>
            <w:r w:rsidRPr="001A53B4">
              <w:rPr>
                <w:b w:val="0"/>
                <w:i w:val="0"/>
                <w:sz w:val="24"/>
                <w:szCs w:val="24"/>
              </w:rPr>
              <w:br/>
              <w:t>(воспитатель ГПД)</w:t>
            </w:r>
          </w:p>
          <w:p w:rsidR="001A53B4" w:rsidRPr="001A53B4" w:rsidRDefault="001A53B4" w:rsidP="00FC5639">
            <w:pPr>
              <w:shd w:val="clear" w:color="auto" w:fill="FFFFFF"/>
              <w:rPr>
                <w:b w:val="0"/>
                <w:bCs w:val="0"/>
                <w:i w:val="0"/>
                <w:sz w:val="24"/>
                <w:szCs w:val="24"/>
              </w:rPr>
            </w:pPr>
          </w:p>
        </w:tc>
        <w:tc>
          <w:tcPr>
            <w:tcW w:w="3799" w:type="dxa"/>
          </w:tcPr>
          <w:p w:rsidR="001A53B4" w:rsidRPr="001A53B4" w:rsidRDefault="001A53B4" w:rsidP="001A53B4">
            <w:pPr>
              <w:tabs>
                <w:tab w:val="left" w:pos="744"/>
              </w:tabs>
              <w:jc w:val="left"/>
              <w:rPr>
                <w:b w:val="0"/>
                <w:i w:val="0"/>
                <w:sz w:val="24"/>
                <w:szCs w:val="24"/>
              </w:rPr>
            </w:pPr>
            <w:r w:rsidRPr="001A53B4">
              <w:rPr>
                <w:b w:val="0"/>
                <w:i w:val="0"/>
                <w:sz w:val="24"/>
                <w:szCs w:val="24"/>
              </w:rPr>
              <w:t>Всероссийская  научно-практическая  конференции «Компетентностный</w:t>
            </w:r>
          </w:p>
          <w:p w:rsidR="001A53B4" w:rsidRPr="001A53B4" w:rsidRDefault="001A53B4" w:rsidP="001A53B4">
            <w:pPr>
              <w:tabs>
                <w:tab w:val="left" w:pos="744"/>
              </w:tabs>
              <w:jc w:val="left"/>
              <w:rPr>
                <w:b w:val="0"/>
                <w:i w:val="0"/>
                <w:sz w:val="24"/>
                <w:szCs w:val="24"/>
              </w:rPr>
            </w:pPr>
            <w:r w:rsidRPr="001A53B4">
              <w:rPr>
                <w:b w:val="0"/>
                <w:i w:val="0"/>
                <w:sz w:val="24"/>
                <w:szCs w:val="24"/>
              </w:rPr>
              <w:t xml:space="preserve">подход в образовании: </w:t>
            </w:r>
          </w:p>
          <w:p w:rsidR="001A53B4" w:rsidRPr="001A53B4" w:rsidRDefault="001A53B4" w:rsidP="001A53B4">
            <w:pPr>
              <w:tabs>
                <w:tab w:val="left" w:pos="744"/>
              </w:tabs>
              <w:jc w:val="left"/>
              <w:rPr>
                <w:b w:val="0"/>
                <w:i w:val="0"/>
                <w:sz w:val="24"/>
                <w:szCs w:val="24"/>
              </w:rPr>
            </w:pPr>
            <w:r w:rsidRPr="001A53B4">
              <w:rPr>
                <w:b w:val="0"/>
                <w:i w:val="0"/>
                <w:sz w:val="24"/>
                <w:szCs w:val="24"/>
              </w:rPr>
              <w:t>от теории к практике»</w:t>
            </w:r>
          </w:p>
          <w:p w:rsidR="001A53B4" w:rsidRPr="001A53B4" w:rsidRDefault="001A53B4" w:rsidP="00FC5639">
            <w:pPr>
              <w:tabs>
                <w:tab w:val="left" w:pos="744"/>
              </w:tabs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092" w:type="dxa"/>
          </w:tcPr>
          <w:p w:rsidR="001A53B4" w:rsidRPr="001A53B4" w:rsidRDefault="001A53B4" w:rsidP="001A53B4">
            <w:pPr>
              <w:tabs>
                <w:tab w:val="left" w:pos="648"/>
              </w:tabs>
              <w:jc w:val="left"/>
              <w:rPr>
                <w:b w:val="0"/>
                <w:i w:val="0"/>
                <w:sz w:val="24"/>
                <w:szCs w:val="24"/>
              </w:rPr>
            </w:pPr>
            <w:r w:rsidRPr="001A53B4">
              <w:rPr>
                <w:b w:val="0"/>
                <w:i w:val="0"/>
                <w:sz w:val="24"/>
                <w:szCs w:val="24"/>
              </w:rPr>
              <w:tab/>
              <w:t>Участник</w:t>
            </w:r>
          </w:p>
        </w:tc>
      </w:tr>
      <w:tr w:rsidR="001A53B4" w:rsidRPr="001A53B4" w:rsidTr="001A53B4">
        <w:tc>
          <w:tcPr>
            <w:tcW w:w="722" w:type="dxa"/>
          </w:tcPr>
          <w:p w:rsidR="001A53B4" w:rsidRPr="001A53B4" w:rsidRDefault="001A53B4" w:rsidP="009E2E0C">
            <w:pPr>
              <w:jc w:val="both"/>
              <w:rPr>
                <w:b w:val="0"/>
                <w:i w:val="0"/>
                <w:sz w:val="24"/>
                <w:szCs w:val="24"/>
              </w:rPr>
            </w:pPr>
            <w:r w:rsidRPr="001A53B4">
              <w:rPr>
                <w:b w:val="0"/>
                <w:i w:val="0"/>
                <w:sz w:val="24"/>
                <w:szCs w:val="24"/>
              </w:rPr>
              <w:t>7.</w:t>
            </w:r>
          </w:p>
        </w:tc>
        <w:tc>
          <w:tcPr>
            <w:tcW w:w="2958" w:type="dxa"/>
          </w:tcPr>
          <w:p w:rsidR="001A53B4" w:rsidRPr="001A53B4" w:rsidRDefault="001A53B4" w:rsidP="001A53B4">
            <w:pPr>
              <w:shd w:val="clear" w:color="auto" w:fill="FFFFFF"/>
              <w:jc w:val="left"/>
              <w:rPr>
                <w:b w:val="0"/>
                <w:i w:val="0"/>
                <w:sz w:val="24"/>
                <w:szCs w:val="24"/>
              </w:rPr>
            </w:pPr>
            <w:r w:rsidRPr="001A53B4">
              <w:rPr>
                <w:b w:val="0"/>
                <w:i w:val="0"/>
                <w:sz w:val="24"/>
                <w:szCs w:val="24"/>
              </w:rPr>
              <w:t>Романова Екатерина Геннадьевна</w:t>
            </w:r>
            <w:r w:rsidRPr="001A53B4">
              <w:rPr>
                <w:b w:val="0"/>
                <w:i w:val="0"/>
                <w:sz w:val="24"/>
                <w:szCs w:val="24"/>
              </w:rPr>
              <w:br/>
              <w:t>(воспитатель ГПД)</w:t>
            </w:r>
          </w:p>
          <w:p w:rsidR="001A53B4" w:rsidRPr="001A53B4" w:rsidRDefault="001A53B4" w:rsidP="001A53B4">
            <w:pPr>
              <w:shd w:val="clear" w:color="auto" w:fill="FFFFFF"/>
              <w:rPr>
                <w:b w:val="0"/>
                <w:bCs w:val="0"/>
                <w:i w:val="0"/>
                <w:sz w:val="24"/>
                <w:szCs w:val="24"/>
              </w:rPr>
            </w:pPr>
          </w:p>
        </w:tc>
        <w:tc>
          <w:tcPr>
            <w:tcW w:w="3799" w:type="dxa"/>
          </w:tcPr>
          <w:p w:rsidR="001A53B4" w:rsidRPr="001A53B4" w:rsidRDefault="001A53B4" w:rsidP="001A53B4">
            <w:pPr>
              <w:tabs>
                <w:tab w:val="left" w:pos="744"/>
              </w:tabs>
              <w:jc w:val="left"/>
              <w:rPr>
                <w:b w:val="0"/>
                <w:i w:val="0"/>
                <w:sz w:val="24"/>
                <w:szCs w:val="24"/>
              </w:rPr>
            </w:pPr>
            <w:r w:rsidRPr="001A53B4">
              <w:rPr>
                <w:b w:val="0"/>
                <w:i w:val="0"/>
                <w:sz w:val="24"/>
                <w:szCs w:val="24"/>
              </w:rPr>
              <w:t xml:space="preserve">Межмуниципальный конкурс методических разработок внеклассных мероприятий </w:t>
            </w:r>
          </w:p>
          <w:p w:rsidR="001A53B4" w:rsidRPr="001A53B4" w:rsidRDefault="001A53B4" w:rsidP="001A53B4">
            <w:pPr>
              <w:tabs>
                <w:tab w:val="left" w:pos="744"/>
              </w:tabs>
              <w:jc w:val="left"/>
              <w:rPr>
                <w:b w:val="0"/>
                <w:i w:val="0"/>
                <w:sz w:val="24"/>
                <w:szCs w:val="24"/>
              </w:rPr>
            </w:pPr>
            <w:r w:rsidRPr="001A53B4">
              <w:rPr>
                <w:b w:val="0"/>
                <w:i w:val="0"/>
                <w:sz w:val="24"/>
                <w:szCs w:val="24"/>
              </w:rPr>
              <w:t xml:space="preserve">по профилактике асоциальных явлений  </w:t>
            </w:r>
          </w:p>
          <w:p w:rsidR="001A53B4" w:rsidRPr="001A53B4" w:rsidRDefault="001A53B4" w:rsidP="001A53B4">
            <w:pPr>
              <w:tabs>
                <w:tab w:val="left" w:pos="744"/>
              </w:tabs>
              <w:jc w:val="left"/>
              <w:rPr>
                <w:b w:val="0"/>
                <w:i w:val="0"/>
                <w:sz w:val="24"/>
                <w:szCs w:val="24"/>
              </w:rPr>
            </w:pPr>
            <w:r w:rsidRPr="001A53B4">
              <w:rPr>
                <w:b w:val="0"/>
                <w:i w:val="0"/>
                <w:sz w:val="24"/>
                <w:szCs w:val="24"/>
              </w:rPr>
              <w:t>у несовершеннолетних среди педагогов-психологов образовательных учреждений.</w:t>
            </w:r>
          </w:p>
        </w:tc>
        <w:tc>
          <w:tcPr>
            <w:tcW w:w="2092" w:type="dxa"/>
          </w:tcPr>
          <w:p w:rsidR="001A53B4" w:rsidRPr="001A53B4" w:rsidRDefault="001A53B4" w:rsidP="001A53B4">
            <w:pPr>
              <w:tabs>
                <w:tab w:val="left" w:pos="648"/>
              </w:tabs>
              <w:rPr>
                <w:b w:val="0"/>
                <w:i w:val="0"/>
                <w:sz w:val="24"/>
                <w:szCs w:val="24"/>
              </w:rPr>
            </w:pPr>
            <w:r w:rsidRPr="001A53B4">
              <w:rPr>
                <w:b w:val="0"/>
                <w:i w:val="0"/>
                <w:sz w:val="24"/>
                <w:szCs w:val="24"/>
              </w:rPr>
              <w:t xml:space="preserve">Победитель </w:t>
            </w:r>
          </w:p>
        </w:tc>
      </w:tr>
    </w:tbl>
    <w:p w:rsidR="00FC5639" w:rsidRPr="001A53B4" w:rsidRDefault="00FC5639" w:rsidP="00FC5639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C5639" w:rsidRPr="001A53B4" w:rsidRDefault="00FC5639" w:rsidP="001A53B4">
      <w:pPr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A53B4">
        <w:rPr>
          <w:rFonts w:ascii="Times New Roman" w:hAnsi="Times New Roman" w:cs="Times New Roman"/>
          <w:sz w:val="24"/>
          <w:szCs w:val="24"/>
        </w:rPr>
        <w:t>Специфические особенности учительского труда и профессиональные возможности каждого учителя, отсутствие опыта, разрыв между знаниями и умениями приводят к разнообразным трудностям в период адаптации. Как следствие происходит не всегда оправданный отток молодых учителей, не нашедших себя в выбранной профессии.</w:t>
      </w:r>
    </w:p>
    <w:p w:rsidR="00FC5639" w:rsidRDefault="00FC5639" w:rsidP="006E48B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53B4">
        <w:rPr>
          <w:rFonts w:ascii="Times New Roman" w:hAnsi="Times New Roman" w:cs="Times New Roman"/>
          <w:sz w:val="24"/>
          <w:szCs w:val="24"/>
        </w:rPr>
        <w:t xml:space="preserve"> Поэтому и  нужна молодым учителям постоянная методическая поддержка. И здесь нашим помощником выступает наша Модель «Адаптация молодого учителя», </w:t>
      </w:r>
      <w:r w:rsidR="001A53B4" w:rsidRPr="001A53B4">
        <w:rPr>
          <w:rFonts w:ascii="Times New Roman" w:hAnsi="Times New Roman" w:cs="Times New Roman"/>
          <w:sz w:val="24"/>
          <w:szCs w:val="24"/>
        </w:rPr>
        <w:t xml:space="preserve">её </w:t>
      </w:r>
      <w:r w:rsidRPr="001A53B4">
        <w:rPr>
          <w:rFonts w:ascii="Times New Roman" w:hAnsi="Times New Roman" w:cs="Times New Roman"/>
          <w:sz w:val="24"/>
          <w:szCs w:val="24"/>
        </w:rPr>
        <w:t xml:space="preserve">девиз: «Не поучать, не противопоставлять, а сотрудничать». </w:t>
      </w:r>
    </w:p>
    <w:p w:rsidR="00AE533E" w:rsidRPr="001A53B4" w:rsidRDefault="00AE533E" w:rsidP="00AE533E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3.75pt;height:325.45pt">
            <v:imagedata r:id="rId10" o:title="Sotrudniki-1"/>
          </v:shape>
        </w:pict>
      </w:r>
      <w:bookmarkEnd w:id="0"/>
    </w:p>
    <w:sectPr w:rsidR="00AE533E" w:rsidRPr="001A53B4" w:rsidSect="00AE533E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30EE" w:rsidRDefault="006030EE" w:rsidP="00FC5639">
      <w:pPr>
        <w:spacing w:after="0" w:line="240" w:lineRule="auto"/>
      </w:pPr>
      <w:r>
        <w:separator/>
      </w:r>
    </w:p>
  </w:endnote>
  <w:endnote w:type="continuationSeparator" w:id="0">
    <w:p w:rsidR="006030EE" w:rsidRDefault="006030EE" w:rsidP="00FC5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3158885"/>
      <w:docPartObj>
        <w:docPartGallery w:val="Page Numbers (Bottom of Page)"/>
        <w:docPartUnique/>
      </w:docPartObj>
    </w:sdtPr>
    <w:sdtEndPr/>
    <w:sdtContent>
      <w:p w:rsidR="001A53B4" w:rsidRDefault="004E697B">
        <w:pPr>
          <w:pStyle w:val="a9"/>
          <w:jc w:val="right"/>
        </w:pPr>
        <w:r>
          <w:fldChar w:fldCharType="begin"/>
        </w:r>
        <w:r w:rsidR="001A53B4">
          <w:instrText>PAGE   \* MERGEFORMAT</w:instrText>
        </w:r>
        <w:r>
          <w:fldChar w:fldCharType="separate"/>
        </w:r>
        <w:r w:rsidR="00AE533E">
          <w:rPr>
            <w:noProof/>
          </w:rPr>
          <w:t>5</w:t>
        </w:r>
        <w:r>
          <w:fldChar w:fldCharType="end"/>
        </w:r>
      </w:p>
    </w:sdtContent>
  </w:sdt>
  <w:p w:rsidR="001A53B4" w:rsidRDefault="001A53B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30EE" w:rsidRDefault="006030EE" w:rsidP="00FC5639">
      <w:pPr>
        <w:spacing w:after="0" w:line="240" w:lineRule="auto"/>
      </w:pPr>
      <w:r>
        <w:separator/>
      </w:r>
    </w:p>
  </w:footnote>
  <w:footnote w:type="continuationSeparator" w:id="0">
    <w:p w:rsidR="006030EE" w:rsidRDefault="006030EE" w:rsidP="00FC56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70EA2"/>
    <w:multiLevelType w:val="hybridMultilevel"/>
    <w:tmpl w:val="1A50B24C"/>
    <w:lvl w:ilvl="0" w:tplc="F960A39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D63951"/>
    <w:multiLevelType w:val="hybridMultilevel"/>
    <w:tmpl w:val="34C4D4D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960A396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Times New Roman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6D21676F"/>
    <w:multiLevelType w:val="hybridMultilevel"/>
    <w:tmpl w:val="6D34E6C2"/>
    <w:lvl w:ilvl="0" w:tplc="6136E03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4F0D10"/>
    <w:multiLevelType w:val="multilevel"/>
    <w:tmpl w:val="8BAE3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5639"/>
    <w:rsid w:val="00112E93"/>
    <w:rsid w:val="001A53B4"/>
    <w:rsid w:val="002C1CC5"/>
    <w:rsid w:val="00345EFB"/>
    <w:rsid w:val="004E697B"/>
    <w:rsid w:val="005C2A58"/>
    <w:rsid w:val="006030EE"/>
    <w:rsid w:val="006D55FA"/>
    <w:rsid w:val="006D73C5"/>
    <w:rsid w:val="006E48BF"/>
    <w:rsid w:val="0070579F"/>
    <w:rsid w:val="00764DE8"/>
    <w:rsid w:val="009E39B8"/>
    <w:rsid w:val="009F6C98"/>
    <w:rsid w:val="00AE533E"/>
    <w:rsid w:val="00C31F14"/>
    <w:rsid w:val="00C35BB0"/>
    <w:rsid w:val="00C447AD"/>
    <w:rsid w:val="00CC578D"/>
    <w:rsid w:val="00DD2EF7"/>
    <w:rsid w:val="00F40DFD"/>
    <w:rsid w:val="00FA4A31"/>
    <w:rsid w:val="00FC5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788AC0-2189-455B-A119-849E0B9E1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9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C5639"/>
    <w:pPr>
      <w:ind w:left="720"/>
    </w:pPr>
    <w:rPr>
      <w:rFonts w:ascii="Calibri" w:eastAsia="Calibri" w:hAnsi="Calibri" w:cs="Calibri"/>
      <w:b/>
      <w:bCs/>
      <w:i/>
    </w:rPr>
  </w:style>
  <w:style w:type="character" w:customStyle="1" w:styleId="apple-converted-space">
    <w:name w:val="apple-converted-space"/>
    <w:basedOn w:val="a0"/>
    <w:rsid w:val="00FC5639"/>
  </w:style>
  <w:style w:type="character" w:styleId="a4">
    <w:name w:val="Emphasis"/>
    <w:basedOn w:val="a0"/>
    <w:uiPriority w:val="20"/>
    <w:qFormat/>
    <w:rsid w:val="00FC5639"/>
    <w:rPr>
      <w:i/>
      <w:iCs/>
    </w:rPr>
  </w:style>
  <w:style w:type="paragraph" w:styleId="a5">
    <w:name w:val="Body Text Indent"/>
    <w:basedOn w:val="a"/>
    <w:link w:val="a6"/>
    <w:uiPriority w:val="99"/>
    <w:unhideWhenUsed/>
    <w:rsid w:val="00FC5639"/>
    <w:pP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i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FC5639"/>
    <w:rPr>
      <w:rFonts w:ascii="Times New Roman" w:hAnsi="Times New Roman" w:cs="Times New Roman"/>
      <w:b/>
      <w:bCs/>
      <w:i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FC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C5639"/>
  </w:style>
  <w:style w:type="paragraph" w:styleId="a9">
    <w:name w:val="footer"/>
    <w:basedOn w:val="a"/>
    <w:link w:val="aa"/>
    <w:uiPriority w:val="99"/>
    <w:unhideWhenUsed/>
    <w:rsid w:val="00FC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C5639"/>
  </w:style>
  <w:style w:type="paragraph" w:styleId="ab">
    <w:name w:val="Balloon Text"/>
    <w:basedOn w:val="a"/>
    <w:link w:val="ac"/>
    <w:uiPriority w:val="99"/>
    <w:semiHidden/>
    <w:unhideWhenUsed/>
    <w:rsid w:val="00FC5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C5639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39"/>
    <w:rsid w:val="00FC5639"/>
    <w:pPr>
      <w:spacing w:after="0" w:line="240" w:lineRule="auto"/>
      <w:jc w:val="center"/>
    </w:pPr>
    <w:rPr>
      <w:rFonts w:ascii="Times New Roman" w:hAnsi="Times New Roman" w:cs="Times New Roman"/>
      <w:b/>
      <w:bCs/>
      <w:i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rmal (Web)"/>
    <w:basedOn w:val="a"/>
    <w:uiPriority w:val="99"/>
    <w:unhideWhenUsed/>
    <w:rsid w:val="00FC5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1A53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BAE2F-AE0B-4CFF-A914-AA83D29CB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6</Pages>
  <Words>1383</Words>
  <Characters>7887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Обком Профсоюз образования</cp:lastModifiedBy>
  <cp:revision>6</cp:revision>
  <dcterms:created xsi:type="dcterms:W3CDTF">2017-02-03T04:40:00Z</dcterms:created>
  <dcterms:modified xsi:type="dcterms:W3CDTF">2017-02-08T07:21:00Z</dcterms:modified>
</cp:coreProperties>
</file>